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770BD" w14:textId="77777777" w:rsidR="0071198E" w:rsidRDefault="00B86367" w:rsidP="00B86367">
      <w:pPr>
        <w:jc w:val="center"/>
        <w:rPr>
          <w:rFonts w:ascii="Georgia" w:hAnsi="Georgia"/>
          <w:color w:val="000000"/>
          <w:shd w:val="clear" w:color="auto" w:fill="FFFFFF"/>
        </w:rPr>
      </w:pPr>
      <w:r>
        <w:rPr>
          <w:noProof/>
        </w:rPr>
        <w:drawing>
          <wp:inline distT="0" distB="0" distL="0" distR="0" wp14:anchorId="164DD857" wp14:editId="43712CFD">
            <wp:extent cx="2399665" cy="5708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665" cy="570865"/>
                    </a:xfrm>
                    <a:prstGeom prst="rect">
                      <a:avLst/>
                    </a:prstGeom>
                    <a:noFill/>
                    <a:ln>
                      <a:noFill/>
                    </a:ln>
                  </pic:spPr>
                </pic:pic>
              </a:graphicData>
            </a:graphic>
          </wp:inline>
        </w:drawing>
      </w:r>
    </w:p>
    <w:p w14:paraId="2CFCED82" w14:textId="77777777" w:rsidR="00260F88" w:rsidRDefault="00260F88">
      <w:pPr>
        <w:rPr>
          <w:rFonts w:ascii="Georgia" w:eastAsia="Times New Roman" w:hAnsi="Georgia" w:cs="Times New Roman"/>
          <w:color w:val="000000"/>
          <w:sz w:val="24"/>
          <w:szCs w:val="24"/>
        </w:rPr>
      </w:pPr>
    </w:p>
    <w:p w14:paraId="7E306EF6" w14:textId="77777777" w:rsidR="00260F88" w:rsidRDefault="00260F88">
      <w:pPr>
        <w:rPr>
          <w:rFonts w:ascii="Georgia" w:eastAsia="Times New Roman" w:hAnsi="Georgia" w:cs="Times New Roman"/>
          <w:color w:val="000000"/>
          <w:sz w:val="24"/>
          <w:szCs w:val="24"/>
        </w:rPr>
      </w:pPr>
    </w:p>
    <w:p w14:paraId="231DD24C" w14:textId="77777777" w:rsidR="0071198E" w:rsidRPr="001C6AC4" w:rsidRDefault="00B86367">
      <w:pPr>
        <w:rPr>
          <w:rFonts w:ascii="Georgia" w:eastAsia="Times New Roman" w:hAnsi="Georgia" w:cs="Times New Roman"/>
          <w:b/>
          <w:color w:val="000000"/>
          <w:sz w:val="24"/>
          <w:szCs w:val="24"/>
        </w:rPr>
      </w:pPr>
      <w:r w:rsidRPr="001C6AC4">
        <w:rPr>
          <w:rFonts w:ascii="Georgia" w:eastAsia="Times New Roman" w:hAnsi="Georgia" w:cs="Times New Roman"/>
          <w:b/>
          <w:color w:val="000000"/>
          <w:sz w:val="24"/>
          <w:szCs w:val="24"/>
        </w:rPr>
        <w:t>ThermoFusion</w:t>
      </w:r>
      <w:r w:rsidR="001C6AC4" w:rsidRPr="001C6AC4">
        <w:rPr>
          <w:rFonts w:ascii="Georgia" w:eastAsia="Times New Roman" w:hAnsi="Georgia" w:cs="Times New Roman"/>
          <w:b/>
          <w:color w:val="000000"/>
          <w:sz w:val="24"/>
          <w:szCs w:val="24"/>
        </w:rPr>
        <w:t>’s</w:t>
      </w:r>
      <w:r w:rsidRPr="001C6AC4">
        <w:rPr>
          <w:rFonts w:ascii="Georgia" w:eastAsia="Times New Roman" w:hAnsi="Georgia" w:cs="Times New Roman"/>
          <w:b/>
          <w:color w:val="000000"/>
          <w:sz w:val="24"/>
          <w:szCs w:val="24"/>
        </w:rPr>
        <w:t xml:space="preserve"> History:</w:t>
      </w:r>
    </w:p>
    <w:p w14:paraId="4A197C0F" w14:textId="77777777" w:rsidR="00A854C3" w:rsidRDefault="00A854C3" w:rsidP="00A854C3">
      <w:pPr>
        <w:rPr>
          <w:rFonts w:ascii="Georgia" w:hAnsi="Georgia"/>
          <w:color w:val="000000"/>
          <w:sz w:val="24"/>
          <w:shd w:val="clear" w:color="auto" w:fill="FFFFFF"/>
        </w:rPr>
      </w:pPr>
      <w:r w:rsidRPr="00076FD7">
        <w:rPr>
          <w:rFonts w:ascii="Georgia" w:hAnsi="Georgia"/>
          <w:color w:val="000000"/>
          <w:sz w:val="24"/>
          <w:shd w:val="clear" w:color="auto" w:fill="FFFFFF"/>
        </w:rPr>
        <w:t xml:space="preserve">ThermoFusion is a family owned and operated </w:t>
      </w:r>
      <w:proofErr w:type="gramStart"/>
      <w:r w:rsidRPr="00076FD7">
        <w:rPr>
          <w:rFonts w:ascii="Georgia" w:hAnsi="Georgia"/>
          <w:color w:val="000000"/>
          <w:sz w:val="24"/>
          <w:shd w:val="clear" w:color="auto" w:fill="FFFFFF"/>
        </w:rPr>
        <w:t>heat treating</w:t>
      </w:r>
      <w:proofErr w:type="gramEnd"/>
      <w:r w:rsidRPr="00076FD7">
        <w:rPr>
          <w:rFonts w:ascii="Georgia" w:hAnsi="Georgia"/>
          <w:color w:val="000000"/>
          <w:sz w:val="24"/>
          <w:shd w:val="clear" w:color="auto" w:fill="FFFFFF"/>
        </w:rPr>
        <w:t xml:space="preserve"> and brazing business that started in the San Francisco Bay Area in </w:t>
      </w:r>
      <w:r w:rsidRPr="00A854C3">
        <w:rPr>
          <w:rFonts w:ascii="Georgia" w:hAnsi="Georgia"/>
          <w:color w:val="000000"/>
          <w:sz w:val="24"/>
          <w:shd w:val="clear" w:color="auto" w:fill="FFFFFF"/>
        </w:rPr>
        <w:t>1969</w:t>
      </w:r>
      <w:r w:rsidRPr="00076FD7">
        <w:rPr>
          <w:rFonts w:ascii="Georgia" w:hAnsi="Georgia"/>
          <w:color w:val="000000"/>
          <w:sz w:val="24"/>
          <w:shd w:val="clear" w:color="auto" w:fill="FFFFFF"/>
        </w:rPr>
        <w:t xml:space="preserve">.  </w:t>
      </w:r>
      <w:r>
        <w:rPr>
          <w:rFonts w:ascii="Georgia" w:hAnsi="Georgia"/>
          <w:color w:val="000000"/>
          <w:sz w:val="24"/>
          <w:shd w:val="clear" w:color="auto" w:fill="FFFFFF"/>
        </w:rPr>
        <w:t>They moved to their current location in 1972, started two additional heat treating and brazing shops which they sold in the early 2000’s, and invested in people and equipment to support their growing customer base.</w:t>
      </w:r>
      <w:r w:rsidRPr="00076FD7">
        <w:rPr>
          <w:rFonts w:ascii="Georgia" w:hAnsi="Georgia"/>
          <w:color w:val="000000"/>
          <w:sz w:val="24"/>
          <w:shd w:val="clear" w:color="auto" w:fill="FFFFFF"/>
        </w:rPr>
        <w:t xml:space="preserve">  Like many businesses, </w:t>
      </w:r>
      <w:r>
        <w:rPr>
          <w:rFonts w:ascii="Georgia" w:hAnsi="Georgia"/>
          <w:color w:val="000000"/>
          <w:sz w:val="24"/>
          <w:shd w:val="clear" w:color="auto" w:fill="FFFFFF"/>
        </w:rPr>
        <w:t>they downsized significantly in 2008</w:t>
      </w:r>
      <w:bookmarkStart w:id="0" w:name="_GoBack"/>
      <w:bookmarkEnd w:id="0"/>
      <w:r>
        <w:rPr>
          <w:rFonts w:ascii="Georgia" w:hAnsi="Georgia"/>
          <w:color w:val="000000"/>
          <w:sz w:val="24"/>
          <w:shd w:val="clear" w:color="auto" w:fill="FFFFFF"/>
        </w:rPr>
        <w:t>.  Slow steady growth since then has b</w:t>
      </w:r>
      <w:r w:rsidRPr="00076FD7">
        <w:rPr>
          <w:rFonts w:ascii="Georgia" w:hAnsi="Georgia"/>
          <w:color w:val="000000"/>
          <w:sz w:val="24"/>
          <w:shd w:val="clear" w:color="auto" w:fill="FFFFFF"/>
        </w:rPr>
        <w:t xml:space="preserve">uilt </w:t>
      </w:r>
      <w:r>
        <w:rPr>
          <w:rFonts w:ascii="Georgia" w:hAnsi="Georgia"/>
          <w:color w:val="000000"/>
          <w:sz w:val="24"/>
          <w:shd w:val="clear" w:color="auto" w:fill="FFFFFF"/>
        </w:rPr>
        <w:t xml:space="preserve">ThermoFusion </w:t>
      </w:r>
      <w:r w:rsidRPr="00076FD7">
        <w:rPr>
          <w:rFonts w:ascii="Georgia" w:hAnsi="Georgia"/>
          <w:color w:val="000000"/>
          <w:sz w:val="24"/>
          <w:shd w:val="clear" w:color="auto" w:fill="FFFFFF"/>
        </w:rPr>
        <w:t xml:space="preserve">back up to </w:t>
      </w:r>
      <w:r>
        <w:rPr>
          <w:rFonts w:ascii="Georgia" w:hAnsi="Georgia"/>
          <w:color w:val="000000"/>
          <w:sz w:val="24"/>
          <w:shd w:val="clear" w:color="auto" w:fill="FFFFFF"/>
        </w:rPr>
        <w:t xml:space="preserve">three shifts and at least 5 day-a-week operations. In 2016, as part of its growth, ThermoFusion </w:t>
      </w:r>
      <w:r w:rsidRPr="00076FD7">
        <w:rPr>
          <w:rFonts w:ascii="Georgia" w:hAnsi="Georgia"/>
          <w:color w:val="000000"/>
          <w:sz w:val="24"/>
          <w:shd w:val="clear" w:color="auto" w:fill="FFFFFF"/>
        </w:rPr>
        <w:t>acquired another local heat treat</w:t>
      </w:r>
      <w:r>
        <w:rPr>
          <w:rFonts w:ascii="Georgia" w:hAnsi="Georgia"/>
          <w:color w:val="000000"/>
          <w:sz w:val="24"/>
          <w:shd w:val="clear" w:color="auto" w:fill="FFFFFF"/>
        </w:rPr>
        <w:t xml:space="preserve"> business</w:t>
      </w:r>
      <w:r w:rsidRPr="00076FD7">
        <w:rPr>
          <w:rFonts w:ascii="Georgia" w:hAnsi="Georgia"/>
          <w:color w:val="000000"/>
          <w:sz w:val="24"/>
          <w:shd w:val="clear" w:color="auto" w:fill="FFFFFF"/>
        </w:rPr>
        <w:t>.</w:t>
      </w:r>
    </w:p>
    <w:p w14:paraId="4EB92C1B" w14:textId="77777777" w:rsidR="00260F88" w:rsidRDefault="00260F88" w:rsidP="00260F88">
      <w:pPr>
        <w:rPr>
          <w:rFonts w:ascii="Georgia" w:hAnsi="Georgia"/>
          <w:color w:val="000000"/>
          <w:sz w:val="24"/>
          <w:shd w:val="clear" w:color="auto" w:fill="FFFFFF"/>
        </w:rPr>
      </w:pPr>
    </w:p>
    <w:p w14:paraId="30DDEDCA" w14:textId="77777777" w:rsidR="00260F88" w:rsidRPr="00260F88" w:rsidRDefault="00260F88" w:rsidP="00260F88">
      <w:pPr>
        <w:rPr>
          <w:rStyle w:val="Strong"/>
          <w:rFonts w:ascii="Georgia" w:hAnsi="Georgia"/>
          <w:b w:val="0"/>
          <w:bCs w:val="0"/>
          <w:color w:val="000000"/>
          <w:sz w:val="24"/>
          <w:shd w:val="clear" w:color="auto" w:fill="FFFFFF"/>
        </w:rPr>
      </w:pPr>
    </w:p>
    <w:p w14:paraId="4CF81A06" w14:textId="77777777" w:rsidR="00B86367" w:rsidRPr="00F931C8" w:rsidRDefault="005F0BB7" w:rsidP="00F931C8">
      <w:pPr>
        <w:pStyle w:val="NormalWeb"/>
        <w:shd w:val="clear" w:color="auto" w:fill="FFFFFF"/>
        <w:spacing w:before="0" w:beforeAutospacing="0" w:after="360" w:afterAutospacing="0"/>
        <w:rPr>
          <w:rFonts w:ascii="Georgia" w:hAnsi="Georgia"/>
          <w:color w:val="444444"/>
        </w:rPr>
      </w:pPr>
      <w:r w:rsidRPr="00F931C8">
        <w:rPr>
          <w:rStyle w:val="Strong"/>
          <w:rFonts w:ascii="Georgia" w:hAnsi="Georgia"/>
        </w:rPr>
        <w:t>Quality Programs:</w:t>
      </w:r>
      <w:r>
        <w:rPr>
          <w:rFonts w:ascii="Georgia" w:hAnsi="Georgia"/>
          <w:color w:val="444444"/>
        </w:rPr>
        <w:t> </w:t>
      </w:r>
      <w:r w:rsidR="00B86367" w:rsidRPr="00B86367">
        <w:rPr>
          <w:rFonts w:ascii="Georgia" w:hAnsi="Georgia"/>
          <w:color w:val="000000"/>
        </w:rPr>
        <w:t>ThermoFusion is committed to customer satisfaction through excellence in heat treating and brazing services.  ThermoFusion and its employees take pride in the quality of their work and are dedicated to improving.</w:t>
      </w:r>
      <w:r w:rsidR="00B86367">
        <w:rPr>
          <w:rFonts w:ascii="Georgia" w:hAnsi="Georgia"/>
          <w:color w:val="000000"/>
        </w:rPr>
        <w:t xml:space="preserve">  </w:t>
      </w:r>
      <w:r w:rsidR="00B86367" w:rsidRPr="00B86367">
        <w:rPr>
          <w:rFonts w:ascii="Georgia" w:hAnsi="Georgia"/>
          <w:color w:val="000000"/>
        </w:rPr>
        <w:t>The</w:t>
      </w:r>
      <w:r w:rsidR="00B86367">
        <w:rPr>
          <w:rFonts w:ascii="Georgia" w:hAnsi="Georgia"/>
          <w:color w:val="000000"/>
        </w:rPr>
        <w:t xml:space="preserve"> Company</w:t>
      </w:r>
      <w:r w:rsidR="00B86367" w:rsidRPr="00B86367">
        <w:rPr>
          <w:rFonts w:ascii="Georgia" w:hAnsi="Georgia"/>
          <w:color w:val="000000"/>
        </w:rPr>
        <w:t xml:space="preserve"> has taken many</w:t>
      </w:r>
      <w:r w:rsidRPr="00B86367">
        <w:rPr>
          <w:rFonts w:ascii="Georgia" w:hAnsi="Georgia"/>
          <w:color w:val="000000"/>
        </w:rPr>
        <w:t xml:space="preserve"> steps to establish a comprehensive</w:t>
      </w:r>
      <w:r w:rsidR="00B86367" w:rsidRPr="00B86367">
        <w:rPr>
          <w:rFonts w:ascii="Georgia" w:hAnsi="Georgia"/>
          <w:color w:val="000000"/>
        </w:rPr>
        <w:t xml:space="preserve">, </w:t>
      </w:r>
      <w:r w:rsidR="00B86367">
        <w:rPr>
          <w:rFonts w:ascii="Georgia" w:hAnsi="Georgia"/>
          <w:color w:val="000000"/>
        </w:rPr>
        <w:t xml:space="preserve">robust, </w:t>
      </w:r>
      <w:r w:rsidR="00B86367" w:rsidRPr="00B86367">
        <w:rPr>
          <w:rFonts w:ascii="Georgia" w:hAnsi="Georgia"/>
          <w:color w:val="000000"/>
        </w:rPr>
        <w:t>continually improving</w:t>
      </w:r>
      <w:r w:rsidRPr="00B86367">
        <w:rPr>
          <w:rFonts w:ascii="Georgia" w:hAnsi="Georgia"/>
          <w:color w:val="000000"/>
        </w:rPr>
        <w:t xml:space="preserve"> quality </w:t>
      </w:r>
      <w:r w:rsidR="007659EB">
        <w:rPr>
          <w:rFonts w:ascii="Georgia" w:hAnsi="Georgia"/>
          <w:color w:val="000000"/>
        </w:rPr>
        <w:t>program</w:t>
      </w:r>
      <w:r w:rsidRPr="00B86367">
        <w:rPr>
          <w:rFonts w:ascii="Georgia" w:hAnsi="Georgia"/>
          <w:color w:val="000000"/>
        </w:rPr>
        <w:t xml:space="preserve">. </w:t>
      </w:r>
    </w:p>
    <w:p w14:paraId="650B487F" w14:textId="77777777" w:rsidR="005F0BB7" w:rsidRDefault="005F0BB7" w:rsidP="00B86367">
      <w:pPr>
        <w:pStyle w:val="NormalWeb"/>
        <w:numPr>
          <w:ilvl w:val="0"/>
          <w:numId w:val="2"/>
        </w:numPr>
        <w:shd w:val="clear" w:color="auto" w:fill="FFFFFF"/>
        <w:spacing w:before="0" w:beforeAutospacing="0" w:after="0" w:afterAutospacing="0"/>
        <w:rPr>
          <w:rFonts w:ascii="Georgia" w:hAnsi="Georgia"/>
          <w:color w:val="000000"/>
        </w:rPr>
      </w:pPr>
      <w:r>
        <w:rPr>
          <w:rFonts w:ascii="Georgia" w:hAnsi="Georgia"/>
          <w:color w:val="000000"/>
        </w:rPr>
        <w:t>Gaine</w:t>
      </w:r>
      <w:r w:rsidR="00B86367">
        <w:rPr>
          <w:rFonts w:ascii="Georgia" w:hAnsi="Georgia"/>
          <w:color w:val="000000"/>
        </w:rPr>
        <w:t>d ISO 9001 Certification in 2000</w:t>
      </w:r>
    </w:p>
    <w:p w14:paraId="7CE914B0" w14:textId="77777777" w:rsidR="005F0BB7" w:rsidRDefault="007838D3" w:rsidP="00B86367">
      <w:pPr>
        <w:pStyle w:val="NormalWeb"/>
        <w:numPr>
          <w:ilvl w:val="0"/>
          <w:numId w:val="2"/>
        </w:numPr>
        <w:shd w:val="clear" w:color="auto" w:fill="FFFFFF"/>
        <w:spacing w:before="0" w:beforeAutospacing="0" w:after="0" w:afterAutospacing="0"/>
        <w:rPr>
          <w:rFonts w:ascii="Georgia" w:hAnsi="Georgia"/>
          <w:color w:val="000000"/>
        </w:rPr>
      </w:pPr>
      <w:r>
        <w:rPr>
          <w:rFonts w:ascii="Georgia" w:hAnsi="Georgia"/>
          <w:color w:val="000000"/>
        </w:rPr>
        <w:t>Attained</w:t>
      </w:r>
      <w:r w:rsidR="005F0BB7">
        <w:rPr>
          <w:rFonts w:ascii="Georgia" w:hAnsi="Georgia"/>
          <w:color w:val="000000"/>
        </w:rPr>
        <w:t xml:space="preserve"> AS9100 Certification in 2014</w:t>
      </w:r>
    </w:p>
    <w:p w14:paraId="14CB9B00" w14:textId="77777777" w:rsidR="005F0BB7" w:rsidRDefault="005F0BB7" w:rsidP="00B86367">
      <w:pPr>
        <w:pStyle w:val="NormalWeb"/>
        <w:numPr>
          <w:ilvl w:val="0"/>
          <w:numId w:val="2"/>
        </w:numPr>
        <w:shd w:val="clear" w:color="auto" w:fill="FFFFFF"/>
        <w:spacing w:before="0" w:beforeAutospacing="0" w:after="0" w:afterAutospacing="0"/>
        <w:rPr>
          <w:rFonts w:ascii="Georgia" w:hAnsi="Georgia"/>
          <w:color w:val="000000"/>
        </w:rPr>
      </w:pPr>
      <w:r>
        <w:rPr>
          <w:rFonts w:ascii="Georgia" w:hAnsi="Georgia"/>
          <w:color w:val="000000"/>
        </w:rPr>
        <w:t xml:space="preserve">Recently </w:t>
      </w:r>
      <w:r w:rsidR="007838D3">
        <w:rPr>
          <w:rFonts w:ascii="Georgia" w:hAnsi="Georgia"/>
          <w:color w:val="000000"/>
        </w:rPr>
        <w:t xml:space="preserve">expanded </w:t>
      </w:r>
      <w:r w:rsidR="007659EB">
        <w:rPr>
          <w:rFonts w:ascii="Georgia" w:hAnsi="Georgia"/>
          <w:color w:val="000000"/>
        </w:rPr>
        <w:t xml:space="preserve">their </w:t>
      </w:r>
      <w:r w:rsidR="007838D3">
        <w:rPr>
          <w:rFonts w:ascii="Georgia" w:hAnsi="Georgia"/>
          <w:color w:val="000000"/>
        </w:rPr>
        <w:t xml:space="preserve">Aerospace capabilities by achieving </w:t>
      </w:r>
      <w:r>
        <w:rPr>
          <w:rFonts w:ascii="Georgia" w:hAnsi="Georgia"/>
          <w:color w:val="000000"/>
        </w:rPr>
        <w:t xml:space="preserve">NADCAP </w:t>
      </w:r>
      <w:r w:rsidR="00A854C3">
        <w:rPr>
          <w:rFonts w:ascii="Georgia" w:hAnsi="Georgia"/>
          <w:color w:val="000000"/>
        </w:rPr>
        <w:t xml:space="preserve">Accreditation in </w:t>
      </w:r>
      <w:r w:rsidR="007838D3">
        <w:rPr>
          <w:rFonts w:ascii="Georgia" w:hAnsi="Georgia"/>
          <w:color w:val="000000"/>
        </w:rPr>
        <w:t>July 2019</w:t>
      </w:r>
    </w:p>
    <w:p w14:paraId="62061A9A" w14:textId="77777777" w:rsidR="0046069D" w:rsidRPr="0046069D" w:rsidRDefault="005D48E9" w:rsidP="0046069D">
      <w:pPr>
        <w:pStyle w:val="NormalWeb"/>
        <w:numPr>
          <w:ilvl w:val="0"/>
          <w:numId w:val="2"/>
        </w:numPr>
        <w:shd w:val="clear" w:color="auto" w:fill="FEFEFE"/>
        <w:spacing w:before="0" w:beforeAutospacing="0" w:after="0" w:afterAutospacing="0"/>
        <w:rPr>
          <w:rFonts w:ascii="Georgia" w:hAnsi="Georgia"/>
          <w:color w:val="000000"/>
        </w:rPr>
      </w:pPr>
      <w:r w:rsidRPr="0046069D">
        <w:rPr>
          <w:rFonts w:ascii="Georgia" w:hAnsi="Georgia"/>
          <w:color w:val="000000"/>
        </w:rPr>
        <w:t>Northrop Grumman SPARS that ThermoFusion maintains are:</w:t>
      </w:r>
    </w:p>
    <w:p w14:paraId="1F376A5A" w14:textId="77777777" w:rsidR="005D48E9" w:rsidRPr="0046069D" w:rsidRDefault="005D48E9" w:rsidP="0046069D">
      <w:pPr>
        <w:pStyle w:val="NormalWeb"/>
        <w:shd w:val="clear" w:color="auto" w:fill="FEFEFE"/>
        <w:spacing w:before="0" w:beforeAutospacing="0" w:after="0" w:afterAutospacing="0"/>
        <w:ind w:left="720" w:firstLine="720"/>
        <w:rPr>
          <w:rFonts w:ascii="Helvetica" w:hAnsi="Helvetica" w:cs="Helvetica"/>
          <w:color w:val="0A0A0A"/>
        </w:rPr>
      </w:pPr>
      <w:r w:rsidRPr="0046069D">
        <w:rPr>
          <w:rFonts w:ascii="Georgia" w:hAnsi="Georgia"/>
          <w:color w:val="000000"/>
        </w:rPr>
        <w:t xml:space="preserve">C3825 – </w:t>
      </w:r>
      <w:proofErr w:type="spellStart"/>
      <w:r w:rsidRPr="0046069D">
        <w:rPr>
          <w:rFonts w:ascii="Georgia" w:hAnsi="Georgia"/>
          <w:color w:val="000000"/>
        </w:rPr>
        <w:t>carbonitride</w:t>
      </w:r>
      <w:proofErr w:type="spellEnd"/>
      <w:r w:rsidRPr="0046069D">
        <w:rPr>
          <w:rFonts w:ascii="Georgia" w:hAnsi="Georgia"/>
          <w:color w:val="000000"/>
        </w:rPr>
        <w:t xml:space="preserve"> steel</w:t>
      </w:r>
    </w:p>
    <w:p w14:paraId="2BF7C175" w14:textId="77777777" w:rsidR="005D48E9" w:rsidRPr="0046069D" w:rsidRDefault="005D48E9" w:rsidP="0046069D">
      <w:pPr>
        <w:pStyle w:val="NormalWeb"/>
        <w:shd w:val="clear" w:color="auto" w:fill="FEFEFE"/>
        <w:spacing w:before="0" w:beforeAutospacing="0" w:after="0" w:afterAutospacing="0"/>
        <w:ind w:firstLine="720"/>
        <w:rPr>
          <w:rFonts w:ascii="Georgia" w:hAnsi="Georgia"/>
          <w:color w:val="000000"/>
        </w:rPr>
      </w:pPr>
      <w:r w:rsidRPr="0046069D">
        <w:rPr>
          <w:rFonts w:ascii="Georgia" w:hAnsi="Georgia"/>
          <w:color w:val="000000"/>
        </w:rPr>
        <w:t xml:space="preserve"> </w:t>
      </w:r>
      <w:r w:rsidRPr="0046069D">
        <w:rPr>
          <w:rFonts w:ascii="Georgia" w:hAnsi="Georgia"/>
          <w:color w:val="000000"/>
        </w:rPr>
        <w:tab/>
        <w:t xml:space="preserve">C3783 – </w:t>
      </w:r>
      <w:proofErr w:type="spellStart"/>
      <w:r w:rsidRPr="0046069D">
        <w:rPr>
          <w:rFonts w:ascii="Georgia" w:hAnsi="Georgia"/>
          <w:color w:val="000000"/>
        </w:rPr>
        <w:t>carbonitride</w:t>
      </w:r>
      <w:proofErr w:type="spellEnd"/>
      <w:r w:rsidRPr="0046069D">
        <w:rPr>
          <w:rFonts w:ascii="Georgia" w:hAnsi="Georgia"/>
          <w:color w:val="000000"/>
        </w:rPr>
        <w:t xml:space="preserve"> steel</w:t>
      </w:r>
    </w:p>
    <w:p w14:paraId="5AC57946" w14:textId="77777777" w:rsidR="005D48E9" w:rsidRPr="0046069D" w:rsidRDefault="005D48E9" w:rsidP="0046069D">
      <w:pPr>
        <w:pStyle w:val="NormalWeb"/>
        <w:shd w:val="clear" w:color="auto" w:fill="FEFEFE"/>
        <w:spacing w:before="0" w:beforeAutospacing="0" w:after="0" w:afterAutospacing="0"/>
        <w:rPr>
          <w:rFonts w:ascii="Georgia" w:hAnsi="Georgia"/>
          <w:color w:val="000000"/>
        </w:rPr>
      </w:pPr>
      <w:r w:rsidRPr="0046069D">
        <w:rPr>
          <w:rFonts w:ascii="Georgia" w:hAnsi="Georgia"/>
          <w:color w:val="000000"/>
        </w:rPr>
        <w:tab/>
      </w:r>
      <w:r w:rsidRPr="0046069D">
        <w:rPr>
          <w:rFonts w:ascii="Georgia" w:hAnsi="Georgia"/>
          <w:color w:val="000000"/>
        </w:rPr>
        <w:tab/>
        <w:t xml:space="preserve">C3618 – </w:t>
      </w:r>
      <w:proofErr w:type="spellStart"/>
      <w:r w:rsidRPr="0046069D">
        <w:rPr>
          <w:rFonts w:ascii="Georgia" w:hAnsi="Georgia"/>
          <w:color w:val="000000"/>
        </w:rPr>
        <w:t>carbonitride</w:t>
      </w:r>
      <w:proofErr w:type="spellEnd"/>
      <w:r w:rsidRPr="0046069D">
        <w:rPr>
          <w:rFonts w:ascii="Georgia" w:hAnsi="Georgia"/>
          <w:color w:val="000000"/>
        </w:rPr>
        <w:t xml:space="preserve"> steel</w:t>
      </w:r>
    </w:p>
    <w:p w14:paraId="64CA4F1D" w14:textId="77777777" w:rsidR="005D48E9" w:rsidRPr="0046069D" w:rsidRDefault="005D48E9" w:rsidP="0046069D">
      <w:pPr>
        <w:pStyle w:val="NormalWeb"/>
        <w:shd w:val="clear" w:color="auto" w:fill="FEFEFE"/>
        <w:spacing w:before="0" w:beforeAutospacing="0" w:after="0" w:afterAutospacing="0"/>
        <w:rPr>
          <w:rFonts w:ascii="Georgia" w:hAnsi="Georgia"/>
          <w:color w:val="000000"/>
        </w:rPr>
      </w:pPr>
      <w:r w:rsidRPr="0046069D">
        <w:rPr>
          <w:rFonts w:ascii="Georgia" w:hAnsi="Georgia"/>
          <w:color w:val="000000"/>
        </w:rPr>
        <w:tab/>
      </w:r>
      <w:r w:rsidRPr="0046069D">
        <w:rPr>
          <w:rFonts w:ascii="Georgia" w:hAnsi="Georgia"/>
          <w:color w:val="000000"/>
        </w:rPr>
        <w:tab/>
        <w:t xml:space="preserve">A3896 – </w:t>
      </w:r>
      <w:proofErr w:type="spellStart"/>
      <w:r w:rsidRPr="0046069D">
        <w:rPr>
          <w:rFonts w:ascii="Georgia" w:hAnsi="Georgia"/>
          <w:color w:val="000000"/>
        </w:rPr>
        <w:t>malcomizing</w:t>
      </w:r>
      <w:proofErr w:type="spellEnd"/>
      <w:r w:rsidRPr="0046069D">
        <w:rPr>
          <w:rFonts w:ascii="Georgia" w:hAnsi="Georgia"/>
          <w:color w:val="000000"/>
        </w:rPr>
        <w:t xml:space="preserve"> (</w:t>
      </w:r>
      <w:proofErr w:type="spellStart"/>
      <w:r w:rsidRPr="0046069D">
        <w:rPr>
          <w:rFonts w:ascii="Georgia" w:hAnsi="Georgia"/>
          <w:color w:val="000000"/>
        </w:rPr>
        <w:t>nitriding</w:t>
      </w:r>
      <w:proofErr w:type="spellEnd"/>
      <w:r w:rsidRPr="0046069D">
        <w:rPr>
          <w:rFonts w:ascii="Georgia" w:hAnsi="Georgia"/>
          <w:color w:val="000000"/>
        </w:rPr>
        <w:t>) stainless steel</w:t>
      </w:r>
    </w:p>
    <w:p w14:paraId="4049FFD3" w14:textId="77777777" w:rsidR="005D48E9" w:rsidRPr="0046069D" w:rsidRDefault="005D48E9" w:rsidP="0046069D">
      <w:pPr>
        <w:pStyle w:val="NormalWeb"/>
        <w:shd w:val="clear" w:color="auto" w:fill="FEFEFE"/>
        <w:spacing w:before="0" w:beforeAutospacing="0" w:after="0" w:afterAutospacing="0"/>
        <w:rPr>
          <w:rFonts w:ascii="Georgia" w:hAnsi="Georgia"/>
          <w:color w:val="000000"/>
        </w:rPr>
      </w:pPr>
      <w:r w:rsidRPr="0046069D">
        <w:rPr>
          <w:rFonts w:ascii="Georgia" w:hAnsi="Georgia"/>
          <w:color w:val="000000"/>
        </w:rPr>
        <w:t> </w:t>
      </w:r>
      <w:r w:rsidRPr="0046069D">
        <w:rPr>
          <w:rFonts w:ascii="Georgia" w:hAnsi="Georgia"/>
          <w:color w:val="000000"/>
        </w:rPr>
        <w:tab/>
      </w:r>
      <w:r w:rsidRPr="0046069D">
        <w:rPr>
          <w:rFonts w:ascii="Georgia" w:hAnsi="Georgia"/>
          <w:color w:val="000000"/>
        </w:rPr>
        <w:tab/>
        <w:t xml:space="preserve">A2016 – </w:t>
      </w:r>
      <w:proofErr w:type="spellStart"/>
      <w:r w:rsidRPr="0046069D">
        <w:rPr>
          <w:rFonts w:ascii="Georgia" w:hAnsi="Georgia"/>
          <w:color w:val="000000"/>
        </w:rPr>
        <w:t>nitriding</w:t>
      </w:r>
      <w:proofErr w:type="spellEnd"/>
      <w:r w:rsidRPr="0046069D">
        <w:rPr>
          <w:rFonts w:ascii="Georgia" w:hAnsi="Georgia"/>
          <w:color w:val="000000"/>
        </w:rPr>
        <w:t xml:space="preserve"> steel and stainless steel</w:t>
      </w:r>
    </w:p>
    <w:p w14:paraId="71E817E4" w14:textId="77777777" w:rsidR="005F0BB7" w:rsidRDefault="005D48E9" w:rsidP="0046069D">
      <w:pPr>
        <w:pStyle w:val="NormalWeb"/>
        <w:shd w:val="clear" w:color="auto" w:fill="FEFEFE"/>
        <w:spacing w:before="0" w:beforeAutospacing="0" w:after="0" w:afterAutospacing="0"/>
        <w:rPr>
          <w:rFonts w:ascii="Georgia" w:hAnsi="Georgia"/>
          <w:color w:val="000000"/>
        </w:rPr>
      </w:pPr>
      <w:r w:rsidRPr="0046069D">
        <w:rPr>
          <w:rFonts w:ascii="Georgia" w:hAnsi="Georgia"/>
          <w:color w:val="000000"/>
        </w:rPr>
        <w:t> </w:t>
      </w:r>
      <w:r w:rsidRPr="0046069D">
        <w:rPr>
          <w:rFonts w:ascii="Georgia" w:hAnsi="Georgia"/>
          <w:color w:val="000000"/>
        </w:rPr>
        <w:tab/>
      </w:r>
      <w:r w:rsidRPr="0046069D">
        <w:rPr>
          <w:rFonts w:ascii="Georgia" w:hAnsi="Georgia"/>
          <w:color w:val="000000"/>
        </w:rPr>
        <w:tab/>
        <w:t>A2011 – general heat treatment of steel, aluminum and copper</w:t>
      </w:r>
    </w:p>
    <w:p w14:paraId="6FE988A6" w14:textId="77777777" w:rsidR="00E35F3B" w:rsidRDefault="00E35F3B" w:rsidP="00E35F3B">
      <w:pPr>
        <w:pStyle w:val="NormalWeb"/>
        <w:numPr>
          <w:ilvl w:val="0"/>
          <w:numId w:val="3"/>
        </w:numPr>
        <w:shd w:val="clear" w:color="auto" w:fill="FEFEFE"/>
        <w:spacing w:before="0" w:beforeAutospacing="0" w:after="0" w:afterAutospacing="0"/>
        <w:rPr>
          <w:rFonts w:ascii="Georgia" w:hAnsi="Georgia"/>
          <w:color w:val="000000"/>
        </w:rPr>
      </w:pPr>
      <w:r w:rsidRPr="00F85374">
        <w:rPr>
          <w:rFonts w:ascii="Georgia" w:hAnsi="Georgia"/>
          <w:color w:val="000000"/>
        </w:rPr>
        <w:t>Continual</w:t>
      </w:r>
      <w:r w:rsidR="007659EB">
        <w:rPr>
          <w:rFonts w:ascii="Georgia" w:hAnsi="Georgia"/>
          <w:color w:val="000000"/>
        </w:rPr>
        <w:t>ly participates in</w:t>
      </w:r>
      <w:r>
        <w:rPr>
          <w:rFonts w:ascii="Georgia" w:hAnsi="Georgia"/>
          <w:color w:val="000000"/>
        </w:rPr>
        <w:t xml:space="preserve"> MTI H</w:t>
      </w:r>
      <w:r w:rsidR="007659EB">
        <w:rPr>
          <w:rFonts w:ascii="Georgia" w:hAnsi="Georgia"/>
          <w:color w:val="000000"/>
        </w:rPr>
        <w:t xml:space="preserve">eat Treat Academy and enrolls </w:t>
      </w:r>
      <w:r>
        <w:rPr>
          <w:rFonts w:ascii="Georgia" w:hAnsi="Georgia"/>
          <w:color w:val="000000"/>
        </w:rPr>
        <w:t>all employees in online academy courses</w:t>
      </w:r>
    </w:p>
    <w:p w14:paraId="6D2C4E33" w14:textId="77777777" w:rsidR="00BF676F" w:rsidRDefault="00F779B6" w:rsidP="00E35F3B">
      <w:pPr>
        <w:pStyle w:val="NormalWeb"/>
        <w:numPr>
          <w:ilvl w:val="0"/>
          <w:numId w:val="3"/>
        </w:numPr>
        <w:shd w:val="clear" w:color="auto" w:fill="FEFEFE"/>
        <w:spacing w:before="0" w:beforeAutospacing="0" w:after="0" w:afterAutospacing="0"/>
        <w:rPr>
          <w:rFonts w:ascii="Georgia" w:hAnsi="Georgia"/>
          <w:color w:val="000000"/>
        </w:rPr>
      </w:pPr>
      <w:r>
        <w:rPr>
          <w:rFonts w:ascii="Georgia" w:hAnsi="Georgia"/>
          <w:color w:val="000000"/>
        </w:rPr>
        <w:t>Strong proponents of the Metal Treating Institute’s YES Management Training Program, ThermoFusion employs 2 graduates of the program, a third will graduate in 2019, and a fourth young executive is registered for the 2020 session</w:t>
      </w:r>
    </w:p>
    <w:p w14:paraId="57C0EB25" w14:textId="10D13E22" w:rsidR="005F0BB7" w:rsidRDefault="007659EB" w:rsidP="002A323D">
      <w:pPr>
        <w:pStyle w:val="NormalWeb"/>
        <w:numPr>
          <w:ilvl w:val="0"/>
          <w:numId w:val="3"/>
        </w:numPr>
        <w:shd w:val="clear" w:color="auto" w:fill="FEFEFE"/>
        <w:spacing w:before="0" w:beforeAutospacing="0" w:after="0" w:afterAutospacing="0"/>
        <w:rPr>
          <w:rFonts w:ascii="Georgia" w:hAnsi="Georgia"/>
          <w:color w:val="000000"/>
        </w:rPr>
      </w:pPr>
      <w:r>
        <w:rPr>
          <w:rFonts w:ascii="Georgia" w:hAnsi="Georgia"/>
          <w:color w:val="000000"/>
        </w:rPr>
        <w:t>ThermoFusion is c</w:t>
      </w:r>
      <w:r w:rsidR="00F931C8">
        <w:rPr>
          <w:rFonts w:ascii="Georgia" w:hAnsi="Georgia"/>
          <w:color w:val="000000"/>
        </w:rPr>
        <w:t xml:space="preserve">urrently </w:t>
      </w:r>
      <w:r w:rsidR="00E35F3B">
        <w:rPr>
          <w:rFonts w:ascii="Georgia" w:hAnsi="Georgia"/>
          <w:color w:val="000000"/>
        </w:rPr>
        <w:t>implement</w:t>
      </w:r>
      <w:r w:rsidR="00F931C8">
        <w:rPr>
          <w:rFonts w:ascii="Georgia" w:hAnsi="Georgia"/>
          <w:color w:val="000000"/>
        </w:rPr>
        <w:t>ing</w:t>
      </w:r>
      <w:r w:rsidR="00E35F3B">
        <w:rPr>
          <w:rFonts w:ascii="Georgia" w:hAnsi="Georgia"/>
          <w:color w:val="000000"/>
        </w:rPr>
        <w:t xml:space="preserve"> </w:t>
      </w:r>
      <w:r w:rsidR="00F931C8">
        <w:rPr>
          <w:rFonts w:ascii="Georgia" w:hAnsi="Georgia"/>
          <w:color w:val="000000"/>
        </w:rPr>
        <w:t xml:space="preserve">a </w:t>
      </w:r>
      <w:r w:rsidR="00E35F3B">
        <w:rPr>
          <w:rFonts w:ascii="Georgia" w:hAnsi="Georgia"/>
          <w:color w:val="000000"/>
        </w:rPr>
        <w:t xml:space="preserve">paperless shop traveler system </w:t>
      </w:r>
      <w:r w:rsidR="00F931C8">
        <w:rPr>
          <w:rFonts w:ascii="Georgia" w:hAnsi="Georgia"/>
          <w:color w:val="000000"/>
        </w:rPr>
        <w:t xml:space="preserve">via Throughput BlueStreak </w:t>
      </w:r>
      <w:r w:rsidR="00E35F3B">
        <w:rPr>
          <w:rFonts w:ascii="Georgia" w:hAnsi="Georgia"/>
          <w:color w:val="000000"/>
        </w:rPr>
        <w:t xml:space="preserve">with integrated </w:t>
      </w:r>
      <w:r w:rsidR="00A854C3">
        <w:rPr>
          <w:rFonts w:ascii="Georgia" w:hAnsi="Georgia"/>
          <w:color w:val="000000"/>
        </w:rPr>
        <w:t xml:space="preserve">preventative maintenance, </w:t>
      </w:r>
      <w:r w:rsidR="00E35F3B">
        <w:rPr>
          <w:rFonts w:ascii="Georgia" w:hAnsi="Georgia"/>
          <w:color w:val="000000"/>
        </w:rPr>
        <w:t>NCRs and CAPAs</w:t>
      </w:r>
      <w:r w:rsidR="00CC4AC6">
        <w:rPr>
          <w:rFonts w:ascii="Georgia" w:hAnsi="Georgia"/>
          <w:color w:val="000000"/>
        </w:rPr>
        <w:t>.</w:t>
      </w:r>
    </w:p>
    <w:p w14:paraId="47CFFAB1" w14:textId="77777777" w:rsidR="00CC4AC6" w:rsidRDefault="00CC4AC6" w:rsidP="002A323D">
      <w:pPr>
        <w:pStyle w:val="NormalWeb"/>
        <w:numPr>
          <w:ilvl w:val="0"/>
          <w:numId w:val="3"/>
        </w:numPr>
        <w:shd w:val="clear" w:color="auto" w:fill="FEFEFE"/>
        <w:spacing w:before="0" w:beforeAutospacing="0" w:after="0" w:afterAutospacing="0"/>
        <w:rPr>
          <w:rFonts w:ascii="Georgia" w:hAnsi="Georgia"/>
          <w:color w:val="000000"/>
        </w:rPr>
      </w:pPr>
    </w:p>
    <w:p w14:paraId="1F09C495" w14:textId="77777777" w:rsidR="002A323D" w:rsidRPr="002A323D" w:rsidRDefault="002A323D" w:rsidP="002A323D">
      <w:pPr>
        <w:pStyle w:val="NormalWeb"/>
        <w:shd w:val="clear" w:color="auto" w:fill="FEFEFE"/>
        <w:spacing w:before="0" w:beforeAutospacing="0" w:after="0" w:afterAutospacing="0"/>
        <w:ind w:left="720"/>
        <w:rPr>
          <w:rFonts w:ascii="Georgia" w:hAnsi="Georgia"/>
          <w:color w:val="000000"/>
        </w:rPr>
      </w:pPr>
    </w:p>
    <w:p w14:paraId="54C74F4F" w14:textId="77777777" w:rsidR="00A854C3" w:rsidRDefault="005F0BB7" w:rsidP="00A854C3">
      <w:pPr>
        <w:pStyle w:val="NormalWeb"/>
        <w:shd w:val="clear" w:color="auto" w:fill="FFFFFF"/>
        <w:spacing w:before="0" w:beforeAutospacing="0" w:after="360" w:afterAutospacing="0"/>
        <w:rPr>
          <w:rFonts w:ascii="Georgia" w:hAnsi="Georgia"/>
          <w:color w:val="000000"/>
        </w:rPr>
      </w:pPr>
      <w:r w:rsidRPr="009D4F55">
        <w:rPr>
          <w:rStyle w:val="Strong"/>
          <w:rFonts w:ascii="Georgia" w:hAnsi="Georgia"/>
        </w:rPr>
        <w:t>Pollution/Hazardous Waste Control:</w:t>
      </w:r>
      <w:r w:rsidRPr="009D4F55">
        <w:rPr>
          <w:rFonts w:ascii="Georgia" w:hAnsi="Georgia"/>
        </w:rPr>
        <w:t> </w:t>
      </w:r>
      <w:r w:rsidR="00A854C3">
        <w:rPr>
          <w:rFonts w:ascii="Georgia" w:hAnsi="Georgia"/>
          <w:color w:val="000000"/>
        </w:rPr>
        <w:t xml:space="preserve">ThermoFusion continually works to minimize possible pollution or hazardous waste, and has made (and continues to make) significant </w:t>
      </w:r>
      <w:r w:rsidR="00A854C3">
        <w:rPr>
          <w:rFonts w:ascii="Georgia" w:hAnsi="Georgia"/>
          <w:color w:val="000000"/>
        </w:rPr>
        <w:lastRenderedPageBreak/>
        <w:t>investment to help prevent the depletion of natural resources and reduce the carbon footprint of the metals industry.</w:t>
      </w:r>
    </w:p>
    <w:p w14:paraId="7D3A78F7" w14:textId="77777777" w:rsidR="00BF676F" w:rsidRDefault="002A1512" w:rsidP="00A854C3">
      <w:pPr>
        <w:pStyle w:val="NormalWeb"/>
        <w:shd w:val="clear" w:color="auto" w:fill="FFFFFF"/>
        <w:spacing w:before="0" w:beforeAutospacing="0" w:after="360" w:afterAutospacing="0"/>
        <w:rPr>
          <w:rFonts w:ascii="Georgia" w:hAnsi="Georgia"/>
          <w:color w:val="000000"/>
        </w:rPr>
      </w:pPr>
      <w:r w:rsidRPr="00D51DB5">
        <w:rPr>
          <w:rFonts w:ascii="Georgia" w:hAnsi="Georgia"/>
          <w:color w:val="000000"/>
        </w:rPr>
        <w:t xml:space="preserve">Every year, ThermoFusion participates in a Demand Response Program to reduce annual energy consumption </w:t>
      </w:r>
      <w:r w:rsidR="002A323D">
        <w:rPr>
          <w:rFonts w:ascii="Georgia" w:hAnsi="Georgia"/>
          <w:color w:val="000000"/>
        </w:rPr>
        <w:t xml:space="preserve">and curtail usage during peak use times.  </w:t>
      </w:r>
      <w:r w:rsidR="00D51DB5" w:rsidRPr="00D51DB5">
        <w:rPr>
          <w:rFonts w:ascii="Georgia" w:hAnsi="Georgia"/>
          <w:color w:val="000000"/>
        </w:rPr>
        <w:t>In 2012, ThermoFusion partnered with their utility company, Pacific Gas &amp; Electric</w:t>
      </w:r>
      <w:r>
        <w:rPr>
          <w:rFonts w:ascii="Georgia" w:hAnsi="Georgia"/>
          <w:color w:val="000000"/>
        </w:rPr>
        <w:t>,</w:t>
      </w:r>
      <w:r w:rsidR="00D51DB5" w:rsidRPr="00D51DB5">
        <w:rPr>
          <w:rFonts w:ascii="Georgia" w:hAnsi="Georgia"/>
          <w:color w:val="000000"/>
        </w:rPr>
        <w:t xml:space="preserve"> </w:t>
      </w:r>
      <w:r w:rsidRPr="002A323D">
        <w:rPr>
          <w:rFonts w:ascii="Georgia" w:hAnsi="Georgia"/>
          <w:color w:val="000000"/>
        </w:rPr>
        <w:t xml:space="preserve">in a project to upgrade </w:t>
      </w:r>
      <w:r w:rsidR="002A323D" w:rsidRPr="002A323D">
        <w:rPr>
          <w:rFonts w:ascii="Georgia" w:hAnsi="Georgia"/>
          <w:color w:val="000000"/>
        </w:rPr>
        <w:t xml:space="preserve">the </w:t>
      </w:r>
      <w:r w:rsidR="0019716D" w:rsidRPr="002A323D">
        <w:rPr>
          <w:rFonts w:ascii="Georgia" w:hAnsi="Georgia"/>
          <w:color w:val="000000"/>
        </w:rPr>
        <w:t xml:space="preserve">burners on </w:t>
      </w:r>
      <w:r w:rsidRPr="002A323D">
        <w:rPr>
          <w:rFonts w:ascii="Georgia" w:hAnsi="Georgia"/>
          <w:color w:val="000000"/>
        </w:rPr>
        <w:t>their IQ furnaces to make them more energy efficient.</w:t>
      </w:r>
      <w:r>
        <w:rPr>
          <w:rFonts w:ascii="Georgia" w:hAnsi="Georgia"/>
          <w:color w:val="000000"/>
        </w:rPr>
        <w:t xml:space="preserve">  </w:t>
      </w:r>
    </w:p>
    <w:p w14:paraId="473F91D1" w14:textId="77777777" w:rsidR="00BF676F" w:rsidRDefault="00BF676F" w:rsidP="002A323D">
      <w:pPr>
        <w:pStyle w:val="NormalWeb"/>
        <w:shd w:val="clear" w:color="auto" w:fill="FFFFFF"/>
        <w:spacing w:before="0" w:beforeAutospacing="0" w:after="0" w:afterAutospacing="0"/>
        <w:rPr>
          <w:rFonts w:ascii="Georgia" w:hAnsi="Georgia"/>
          <w:color w:val="000000"/>
        </w:rPr>
      </w:pPr>
    </w:p>
    <w:p w14:paraId="6CC9E2F4" w14:textId="77777777" w:rsidR="002A1324" w:rsidRDefault="002A1512" w:rsidP="00F85374">
      <w:pPr>
        <w:pStyle w:val="NormalWeb"/>
        <w:shd w:val="clear" w:color="auto" w:fill="FFFFFF"/>
        <w:spacing w:before="0" w:beforeAutospacing="0" w:after="0" w:afterAutospacing="0"/>
        <w:rPr>
          <w:rFonts w:ascii="Georgia" w:hAnsi="Georgia"/>
          <w:color w:val="000000"/>
        </w:rPr>
      </w:pPr>
      <w:r>
        <w:rPr>
          <w:rFonts w:ascii="Georgia" w:hAnsi="Georgia"/>
          <w:color w:val="000000"/>
        </w:rPr>
        <w:t xml:space="preserve">When purchasing new equipment, ThermoFusion often opts </w:t>
      </w:r>
      <w:r w:rsidR="00BF676F">
        <w:rPr>
          <w:rFonts w:ascii="Georgia" w:hAnsi="Georgia"/>
          <w:color w:val="000000"/>
        </w:rPr>
        <w:t>for environmentally friendly</w:t>
      </w:r>
      <w:r w:rsidR="002A1324">
        <w:rPr>
          <w:rFonts w:ascii="Georgia" w:hAnsi="Georgia"/>
          <w:color w:val="000000"/>
        </w:rPr>
        <w:t xml:space="preserve"> </w:t>
      </w:r>
      <w:r w:rsidR="00BF676F">
        <w:rPr>
          <w:rFonts w:ascii="Georgia" w:hAnsi="Georgia"/>
          <w:color w:val="000000"/>
        </w:rPr>
        <w:t>alternatives.</w:t>
      </w:r>
      <w:r w:rsidR="002A1324">
        <w:rPr>
          <w:rFonts w:ascii="Georgia" w:hAnsi="Georgia"/>
          <w:color w:val="000000"/>
        </w:rPr>
        <w:t xml:space="preserve"> </w:t>
      </w:r>
      <w:r w:rsidR="007659EB">
        <w:rPr>
          <w:rFonts w:ascii="Georgia" w:hAnsi="Georgia"/>
          <w:color w:val="000000"/>
        </w:rPr>
        <w:t xml:space="preserve"> </w:t>
      </w:r>
      <w:r w:rsidR="00F85374">
        <w:rPr>
          <w:rFonts w:ascii="Georgia" w:hAnsi="Georgia"/>
          <w:color w:val="000000"/>
        </w:rPr>
        <w:t>A few example</w:t>
      </w:r>
      <w:r w:rsidR="002A1324">
        <w:rPr>
          <w:rFonts w:ascii="Georgia" w:hAnsi="Georgia"/>
          <w:color w:val="000000"/>
        </w:rPr>
        <w:t xml:space="preserve">s </w:t>
      </w:r>
      <w:r w:rsidR="002A323D">
        <w:rPr>
          <w:rFonts w:ascii="Georgia" w:hAnsi="Georgia"/>
          <w:color w:val="000000"/>
        </w:rPr>
        <w:t xml:space="preserve">of their eco-conscious choices </w:t>
      </w:r>
      <w:r w:rsidR="002A1324">
        <w:rPr>
          <w:rFonts w:ascii="Georgia" w:hAnsi="Georgia"/>
          <w:color w:val="000000"/>
        </w:rPr>
        <w:t>include:</w:t>
      </w:r>
      <w:r>
        <w:rPr>
          <w:rFonts w:ascii="Georgia" w:hAnsi="Georgia"/>
          <w:color w:val="000000"/>
        </w:rPr>
        <w:t xml:space="preserve"> </w:t>
      </w:r>
    </w:p>
    <w:p w14:paraId="1814974A" w14:textId="77777777" w:rsidR="002A1324" w:rsidRDefault="00BF676F" w:rsidP="00F85374">
      <w:pPr>
        <w:pStyle w:val="NormalWeb"/>
        <w:numPr>
          <w:ilvl w:val="0"/>
          <w:numId w:val="4"/>
        </w:numPr>
        <w:shd w:val="clear" w:color="auto" w:fill="FFFFFF"/>
        <w:spacing w:before="0" w:beforeAutospacing="0" w:after="0" w:afterAutospacing="0"/>
        <w:rPr>
          <w:rFonts w:ascii="Georgia" w:hAnsi="Georgia"/>
          <w:color w:val="000000"/>
        </w:rPr>
      </w:pPr>
      <w:r>
        <w:rPr>
          <w:rFonts w:ascii="Georgia" w:hAnsi="Georgia"/>
          <w:color w:val="000000"/>
        </w:rPr>
        <w:t>A</w:t>
      </w:r>
      <w:r w:rsidR="002A1512">
        <w:rPr>
          <w:rFonts w:ascii="Georgia" w:hAnsi="Georgia"/>
          <w:color w:val="000000"/>
        </w:rPr>
        <w:t xml:space="preserve"> wash tank that cleans parts without the use of ecologically harmful caustic chemicals  </w:t>
      </w:r>
    </w:p>
    <w:p w14:paraId="68FCB40B" w14:textId="77777777" w:rsidR="002A1324" w:rsidRDefault="002A1512" w:rsidP="00F85374">
      <w:pPr>
        <w:pStyle w:val="NormalWeb"/>
        <w:numPr>
          <w:ilvl w:val="0"/>
          <w:numId w:val="4"/>
        </w:numPr>
        <w:shd w:val="clear" w:color="auto" w:fill="FFFFFF"/>
        <w:spacing w:before="0" w:beforeAutospacing="0" w:after="0" w:afterAutospacing="0"/>
        <w:rPr>
          <w:rFonts w:ascii="Georgia" w:hAnsi="Georgia"/>
          <w:color w:val="000000"/>
        </w:rPr>
      </w:pPr>
      <w:r w:rsidRPr="002A1324">
        <w:rPr>
          <w:rFonts w:ascii="Georgia" w:hAnsi="Georgia"/>
          <w:color w:val="000000"/>
        </w:rPr>
        <w:t xml:space="preserve">A wash tank attachment for the gravity separation of water and oil to reclaim the used oil for recycling  </w:t>
      </w:r>
    </w:p>
    <w:p w14:paraId="4193F2BF" w14:textId="77777777" w:rsidR="002A1324" w:rsidRPr="002A1324" w:rsidRDefault="002A1324" w:rsidP="00F85374">
      <w:pPr>
        <w:pStyle w:val="NormalWeb"/>
        <w:numPr>
          <w:ilvl w:val="0"/>
          <w:numId w:val="4"/>
        </w:numPr>
        <w:shd w:val="clear" w:color="auto" w:fill="FFFFFF"/>
        <w:spacing w:before="0" w:beforeAutospacing="0" w:after="0" w:afterAutospacing="0"/>
        <w:rPr>
          <w:rFonts w:ascii="Georgia" w:hAnsi="Georgia"/>
          <w:color w:val="000000"/>
        </w:rPr>
      </w:pPr>
      <w:r>
        <w:rPr>
          <w:rFonts w:ascii="Georgia" w:hAnsi="Georgia"/>
          <w:color w:val="000000"/>
        </w:rPr>
        <w:t>C</w:t>
      </w:r>
      <w:r w:rsidR="002A1512" w:rsidRPr="002A1324">
        <w:rPr>
          <w:rFonts w:ascii="Georgia" w:hAnsi="Georgia"/>
          <w:color w:val="000000"/>
        </w:rPr>
        <w:t xml:space="preserve">losed loop furnace cooling systems which reduce water consumption </w:t>
      </w:r>
    </w:p>
    <w:p w14:paraId="63D460AD" w14:textId="77777777" w:rsidR="002A1512" w:rsidRDefault="002A1324" w:rsidP="00F85374">
      <w:pPr>
        <w:pStyle w:val="NormalWeb"/>
        <w:numPr>
          <w:ilvl w:val="0"/>
          <w:numId w:val="4"/>
        </w:numPr>
        <w:shd w:val="clear" w:color="auto" w:fill="FFFFFF"/>
        <w:spacing w:before="0" w:beforeAutospacing="0" w:after="0" w:afterAutospacing="0"/>
        <w:rPr>
          <w:rFonts w:ascii="Georgia" w:hAnsi="Georgia"/>
          <w:color w:val="000000"/>
        </w:rPr>
      </w:pPr>
      <w:r>
        <w:rPr>
          <w:rFonts w:ascii="Georgia" w:hAnsi="Georgia"/>
          <w:color w:val="000000"/>
        </w:rPr>
        <w:t>Installation of</w:t>
      </w:r>
      <w:r w:rsidR="002A1512">
        <w:rPr>
          <w:rFonts w:ascii="Georgia" w:hAnsi="Georgia"/>
          <w:color w:val="000000"/>
        </w:rPr>
        <w:t xml:space="preserve"> low flow toilets </w:t>
      </w:r>
      <w:r>
        <w:rPr>
          <w:rFonts w:ascii="Georgia" w:hAnsi="Georgia"/>
          <w:color w:val="000000"/>
        </w:rPr>
        <w:t>also to reduce water consumption</w:t>
      </w:r>
    </w:p>
    <w:p w14:paraId="658DBE23" w14:textId="77777777" w:rsidR="002A1324" w:rsidRPr="002A1324" w:rsidRDefault="002A1324" w:rsidP="00F85374">
      <w:pPr>
        <w:pStyle w:val="NormalWeb"/>
        <w:shd w:val="clear" w:color="auto" w:fill="FFFFFF"/>
        <w:spacing w:before="0" w:beforeAutospacing="0" w:after="0" w:afterAutospacing="0"/>
        <w:ind w:left="720"/>
        <w:rPr>
          <w:rFonts w:ascii="Georgia" w:hAnsi="Georgia"/>
          <w:color w:val="000000"/>
        </w:rPr>
      </w:pPr>
    </w:p>
    <w:p w14:paraId="09C43722" w14:textId="77777777" w:rsidR="006B1FEA" w:rsidRDefault="002A1324" w:rsidP="002A1324">
      <w:pPr>
        <w:pStyle w:val="NormalWeb"/>
        <w:shd w:val="clear" w:color="auto" w:fill="FFFFFF"/>
        <w:spacing w:before="0" w:beforeAutospacing="0" w:after="0" w:afterAutospacing="0"/>
        <w:rPr>
          <w:rFonts w:ascii="Georgia" w:hAnsi="Georgia"/>
          <w:color w:val="000000"/>
        </w:rPr>
      </w:pPr>
      <w:r>
        <w:rPr>
          <w:rFonts w:ascii="Georgia" w:hAnsi="Georgia"/>
          <w:color w:val="000000"/>
        </w:rPr>
        <w:t>ThermoFusion quickly a</w:t>
      </w:r>
      <w:r w:rsidR="006B1FEA">
        <w:rPr>
          <w:rFonts w:ascii="Georgia" w:hAnsi="Georgia"/>
          <w:color w:val="000000"/>
        </w:rPr>
        <w:t xml:space="preserve">chieved sample frequency reduction </w:t>
      </w:r>
      <w:r w:rsidR="00492B78">
        <w:rPr>
          <w:rFonts w:ascii="Georgia" w:hAnsi="Georgia"/>
          <w:color w:val="000000"/>
        </w:rPr>
        <w:t xml:space="preserve">status </w:t>
      </w:r>
      <w:r w:rsidR="006B1FEA">
        <w:rPr>
          <w:rFonts w:ascii="Georgia" w:hAnsi="Georgia"/>
          <w:color w:val="000000"/>
        </w:rPr>
        <w:t xml:space="preserve">in </w:t>
      </w:r>
      <w:r>
        <w:rPr>
          <w:rFonts w:ascii="Georgia" w:hAnsi="Georgia"/>
          <w:color w:val="000000"/>
        </w:rPr>
        <w:t xml:space="preserve">the </w:t>
      </w:r>
      <w:r w:rsidR="00492B78">
        <w:rPr>
          <w:rFonts w:ascii="Georgia" w:hAnsi="Georgia"/>
          <w:color w:val="000000"/>
        </w:rPr>
        <w:t xml:space="preserve">State </w:t>
      </w:r>
      <w:r w:rsidR="006B1FEA">
        <w:rPr>
          <w:rFonts w:ascii="Georgia" w:hAnsi="Georgia"/>
          <w:color w:val="000000"/>
        </w:rPr>
        <w:t xml:space="preserve">Storm Water Compliance </w:t>
      </w:r>
      <w:r>
        <w:rPr>
          <w:rFonts w:ascii="Georgia" w:hAnsi="Georgia"/>
          <w:color w:val="000000"/>
        </w:rPr>
        <w:t xml:space="preserve">Program </w:t>
      </w:r>
      <w:r w:rsidR="006B1FEA">
        <w:rPr>
          <w:rFonts w:ascii="Georgia" w:hAnsi="Georgia"/>
          <w:color w:val="000000"/>
        </w:rPr>
        <w:t xml:space="preserve">due to </w:t>
      </w:r>
      <w:r w:rsidR="00492B78">
        <w:rPr>
          <w:rFonts w:ascii="Georgia" w:hAnsi="Georgia"/>
          <w:color w:val="000000"/>
        </w:rPr>
        <w:t xml:space="preserve">facility storm </w:t>
      </w:r>
      <w:r w:rsidR="006B1FEA">
        <w:rPr>
          <w:rFonts w:ascii="Georgia" w:hAnsi="Georgia"/>
          <w:color w:val="000000"/>
        </w:rPr>
        <w:t>sample averages testing below Numeric Action Levels for pollutants</w:t>
      </w:r>
      <w:r>
        <w:rPr>
          <w:rFonts w:ascii="Georgia" w:hAnsi="Georgia"/>
          <w:color w:val="000000"/>
        </w:rPr>
        <w:t xml:space="preserve">.  </w:t>
      </w:r>
      <w:r w:rsidR="002A323D">
        <w:rPr>
          <w:rFonts w:ascii="Georgia" w:hAnsi="Georgia"/>
          <w:color w:val="000000"/>
        </w:rPr>
        <w:t>They</w:t>
      </w:r>
      <w:r>
        <w:rPr>
          <w:rFonts w:ascii="Georgia" w:hAnsi="Georgia"/>
          <w:color w:val="000000"/>
        </w:rPr>
        <w:t xml:space="preserve"> customarily recycle universal wastes including printer toner, batteries and fluorescent bulbs, and are w</w:t>
      </w:r>
      <w:r w:rsidR="006B1FEA">
        <w:rPr>
          <w:rFonts w:ascii="Georgia" w:hAnsi="Georgia"/>
          <w:color w:val="000000"/>
        </w:rPr>
        <w:t xml:space="preserve">orking toward </w:t>
      </w:r>
      <w:r>
        <w:rPr>
          <w:rFonts w:ascii="Georgia" w:hAnsi="Georgia"/>
          <w:color w:val="000000"/>
        </w:rPr>
        <w:t xml:space="preserve">a </w:t>
      </w:r>
      <w:r w:rsidR="006B1FEA">
        <w:rPr>
          <w:rFonts w:ascii="Georgia" w:hAnsi="Georgia"/>
          <w:color w:val="000000"/>
        </w:rPr>
        <w:t xml:space="preserve">paperless </w:t>
      </w:r>
      <w:r w:rsidR="00F85374">
        <w:rPr>
          <w:rFonts w:ascii="Georgia" w:hAnsi="Georgia"/>
          <w:color w:val="000000"/>
        </w:rPr>
        <w:t xml:space="preserve">production software </w:t>
      </w:r>
      <w:r w:rsidR="006B1FEA">
        <w:rPr>
          <w:rFonts w:ascii="Georgia" w:hAnsi="Georgia"/>
          <w:color w:val="000000"/>
        </w:rPr>
        <w:t xml:space="preserve">system </w:t>
      </w:r>
      <w:r>
        <w:rPr>
          <w:rFonts w:ascii="Georgia" w:hAnsi="Georgia"/>
          <w:color w:val="000000"/>
        </w:rPr>
        <w:t xml:space="preserve">which will not only </w:t>
      </w:r>
      <w:r w:rsidR="006B1FEA">
        <w:rPr>
          <w:rFonts w:ascii="Georgia" w:hAnsi="Georgia"/>
          <w:color w:val="000000"/>
        </w:rPr>
        <w:t xml:space="preserve">improve efficiency </w:t>
      </w:r>
      <w:r>
        <w:rPr>
          <w:rFonts w:ascii="Georgia" w:hAnsi="Georgia"/>
          <w:color w:val="000000"/>
        </w:rPr>
        <w:t>but</w:t>
      </w:r>
      <w:r w:rsidR="006B1FEA">
        <w:rPr>
          <w:rFonts w:ascii="Georgia" w:hAnsi="Georgia"/>
          <w:color w:val="000000"/>
        </w:rPr>
        <w:t xml:space="preserve"> </w:t>
      </w:r>
      <w:r w:rsidR="009D4F55">
        <w:rPr>
          <w:rFonts w:ascii="Georgia" w:hAnsi="Georgia"/>
          <w:color w:val="000000"/>
        </w:rPr>
        <w:t xml:space="preserve">also </w:t>
      </w:r>
      <w:r w:rsidR="006B1FEA">
        <w:rPr>
          <w:rFonts w:ascii="Georgia" w:hAnsi="Georgia"/>
          <w:color w:val="000000"/>
        </w:rPr>
        <w:t xml:space="preserve">minimize </w:t>
      </w:r>
      <w:r w:rsidR="00C51BB5">
        <w:rPr>
          <w:rFonts w:ascii="Georgia" w:hAnsi="Georgia"/>
          <w:color w:val="000000"/>
        </w:rPr>
        <w:t>paper waste</w:t>
      </w:r>
      <w:r>
        <w:rPr>
          <w:rFonts w:ascii="Georgia" w:hAnsi="Georgia"/>
          <w:color w:val="000000"/>
        </w:rPr>
        <w:t>.</w:t>
      </w:r>
    </w:p>
    <w:p w14:paraId="4783D4D7" w14:textId="77777777" w:rsidR="002A1324" w:rsidRDefault="002A1324" w:rsidP="002A1324">
      <w:pPr>
        <w:pStyle w:val="NormalWeb"/>
        <w:shd w:val="clear" w:color="auto" w:fill="FFFFFF"/>
        <w:spacing w:before="0" w:beforeAutospacing="0" w:after="0" w:afterAutospacing="0"/>
        <w:rPr>
          <w:rFonts w:ascii="Georgia" w:hAnsi="Georgia"/>
          <w:color w:val="000000"/>
        </w:rPr>
      </w:pPr>
    </w:p>
    <w:p w14:paraId="27890C81" w14:textId="77777777" w:rsidR="00D51DB5" w:rsidRDefault="00D51DB5" w:rsidP="00D51DB5">
      <w:pPr>
        <w:pStyle w:val="NormalWeb"/>
        <w:shd w:val="clear" w:color="auto" w:fill="FFFFFF"/>
        <w:spacing w:before="0" w:beforeAutospacing="0" w:after="360" w:afterAutospacing="0"/>
        <w:ind w:left="720"/>
        <w:jc w:val="center"/>
        <w:rPr>
          <w:rFonts w:ascii="Georgia" w:hAnsi="Georgia"/>
          <w:color w:val="000000"/>
        </w:rPr>
      </w:pPr>
      <w:r>
        <w:rPr>
          <w:noProof/>
        </w:rPr>
        <w:drawing>
          <wp:inline distT="0" distB="0" distL="0" distR="0" wp14:anchorId="67D7C644" wp14:editId="5BDE0F2B">
            <wp:extent cx="4483735" cy="2794406"/>
            <wp:effectExtent l="228600" t="228600" r="221615" b="234950"/>
            <wp:docPr id="2" name="Picture 2" descr="cid:39539C4B-2D7A-4D66-ABFA-5BF23B2A2FE8@TFI.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3C5AD-CF69-4F80-9E92-2E2567ACF13E" descr="cid:39539C4B-2D7A-4D66-ABFA-5BF23B2A2FE8@TFI.local"/>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r="-6" b="16560"/>
                    <a:stretch/>
                  </pic:blipFill>
                  <pic:spPr bwMode="auto">
                    <a:xfrm>
                      <a:off x="0" y="0"/>
                      <a:ext cx="4486502" cy="2796131"/>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FB186E1" w14:textId="77777777" w:rsidR="005F0BB7" w:rsidRPr="00370F03" w:rsidRDefault="002A1324" w:rsidP="00370F03">
      <w:pPr>
        <w:pStyle w:val="NormalWeb"/>
        <w:shd w:val="clear" w:color="auto" w:fill="FFFFFF"/>
        <w:spacing w:before="0" w:beforeAutospacing="0" w:after="0" w:afterAutospacing="0"/>
        <w:ind w:left="720"/>
        <w:jc w:val="center"/>
        <w:rPr>
          <w:rFonts w:ascii="Georgia" w:hAnsi="Georgia"/>
          <w:color w:val="000000"/>
          <w:sz w:val="22"/>
          <w:vertAlign w:val="superscript"/>
        </w:rPr>
      </w:pPr>
      <w:r w:rsidRPr="0019716D">
        <w:rPr>
          <w:rFonts w:ascii="Georgia" w:hAnsi="Georgia"/>
          <w:color w:val="000000"/>
          <w:sz w:val="22"/>
          <w:vertAlign w:val="superscript"/>
        </w:rPr>
        <w:t xml:space="preserve">The ThermoFusion Team </w:t>
      </w:r>
      <w:r w:rsidR="0019716D" w:rsidRPr="0019716D">
        <w:rPr>
          <w:rFonts w:ascii="Georgia" w:hAnsi="Georgia"/>
          <w:color w:val="000000"/>
          <w:sz w:val="22"/>
          <w:vertAlign w:val="superscript"/>
        </w:rPr>
        <w:t xml:space="preserve">including President Glen Ottinger (second from upper right) &amp; CEO Dave Buttner Sr. (far upper right) pose proudly with their energy rebate check following the </w:t>
      </w:r>
      <w:r w:rsidR="007F3FDF">
        <w:rPr>
          <w:rFonts w:ascii="Georgia" w:hAnsi="Georgia"/>
          <w:color w:val="000000"/>
          <w:sz w:val="22"/>
          <w:vertAlign w:val="superscript"/>
        </w:rPr>
        <w:t>completion</w:t>
      </w:r>
      <w:r w:rsidR="0019716D" w:rsidRPr="0019716D">
        <w:rPr>
          <w:rFonts w:ascii="Georgia" w:hAnsi="Georgia"/>
          <w:color w:val="000000"/>
          <w:sz w:val="22"/>
          <w:vertAlign w:val="superscript"/>
        </w:rPr>
        <w:t xml:space="preserve"> of the energy efficient IQ furnace burner upgrade.</w:t>
      </w:r>
    </w:p>
    <w:p w14:paraId="689053A8" w14:textId="77777777" w:rsidR="0046069D" w:rsidRDefault="0046069D" w:rsidP="005F0BB7">
      <w:pPr>
        <w:pStyle w:val="NormalWeb"/>
        <w:shd w:val="clear" w:color="auto" w:fill="FFFFFF"/>
        <w:spacing w:before="0" w:beforeAutospacing="0" w:after="360" w:afterAutospacing="0"/>
        <w:rPr>
          <w:rFonts w:ascii="Georgia" w:hAnsi="Georgia"/>
          <w:color w:val="444444"/>
        </w:rPr>
      </w:pPr>
    </w:p>
    <w:p w14:paraId="03E63FC8" w14:textId="77777777" w:rsidR="005F0BB7" w:rsidRDefault="005F0BB7" w:rsidP="005F0BB7">
      <w:pPr>
        <w:pStyle w:val="NormalWeb"/>
        <w:shd w:val="clear" w:color="auto" w:fill="FFFFFF"/>
        <w:spacing w:before="0" w:beforeAutospacing="0" w:after="360" w:afterAutospacing="0"/>
        <w:rPr>
          <w:rFonts w:ascii="Georgia" w:hAnsi="Georgia"/>
          <w:color w:val="444444"/>
        </w:rPr>
      </w:pPr>
      <w:r w:rsidRPr="00D51DB5">
        <w:rPr>
          <w:rStyle w:val="Strong"/>
          <w:rFonts w:ascii="Georgia" w:hAnsi="Georgia"/>
        </w:rPr>
        <w:lastRenderedPageBreak/>
        <w:t>Community Involvement/Leadership:</w:t>
      </w:r>
      <w:r w:rsidRPr="00D51DB5">
        <w:rPr>
          <w:rFonts w:ascii="Georgia" w:hAnsi="Georgia"/>
        </w:rPr>
        <w:t> </w:t>
      </w:r>
      <w:r w:rsidR="002A323D">
        <w:rPr>
          <w:rFonts w:ascii="Georgia" w:hAnsi="Georgia"/>
          <w:color w:val="000000"/>
        </w:rPr>
        <w:t xml:space="preserve">ThermoFusion’s </w:t>
      </w:r>
      <w:r w:rsidR="00F85374">
        <w:rPr>
          <w:rFonts w:ascii="Georgia" w:hAnsi="Georgia"/>
          <w:color w:val="000000"/>
        </w:rPr>
        <w:t>leadership is committed to more th</w:t>
      </w:r>
      <w:r w:rsidR="007F3FDF">
        <w:rPr>
          <w:rFonts w:ascii="Georgia" w:hAnsi="Georgia"/>
          <w:color w:val="000000"/>
        </w:rPr>
        <w:t>an just profits; i</w:t>
      </w:r>
      <w:r w:rsidR="00F85374">
        <w:rPr>
          <w:rFonts w:ascii="Georgia" w:hAnsi="Georgia"/>
          <w:color w:val="000000"/>
        </w:rPr>
        <w:t>t is committed to their community</w:t>
      </w:r>
      <w:r w:rsidR="00F85374" w:rsidRPr="00961B80">
        <w:rPr>
          <w:rFonts w:ascii="Georgia" w:hAnsi="Georgia"/>
          <w:color w:val="000000"/>
        </w:rPr>
        <w:t xml:space="preserve">.  Their philosophy is that investing in the </w:t>
      </w:r>
      <w:r w:rsidR="007F3FDF" w:rsidRPr="00961B80">
        <w:rPr>
          <w:rFonts w:ascii="Georgia" w:hAnsi="Georgia"/>
          <w:color w:val="000000"/>
        </w:rPr>
        <w:t xml:space="preserve">local </w:t>
      </w:r>
      <w:r w:rsidR="00F85374" w:rsidRPr="00961B80">
        <w:rPr>
          <w:rFonts w:ascii="Georgia" w:hAnsi="Georgia"/>
          <w:color w:val="000000"/>
        </w:rPr>
        <w:t xml:space="preserve">community is </w:t>
      </w:r>
      <w:r w:rsidR="007F3FDF" w:rsidRPr="00961B80">
        <w:rPr>
          <w:rFonts w:ascii="Georgia" w:hAnsi="Georgia"/>
          <w:color w:val="000000"/>
        </w:rPr>
        <w:t>of utmost importance</w:t>
      </w:r>
      <w:r w:rsidR="00F85374" w:rsidRPr="00961B80">
        <w:rPr>
          <w:rFonts w:ascii="Georgia" w:hAnsi="Georgia"/>
          <w:color w:val="000000"/>
        </w:rPr>
        <w:t xml:space="preserve"> because if they </w:t>
      </w:r>
      <w:r w:rsidR="001C6AC4">
        <w:rPr>
          <w:rFonts w:ascii="Georgia" w:hAnsi="Georgia"/>
          <w:color w:val="000000"/>
        </w:rPr>
        <w:t>do no</w:t>
      </w:r>
      <w:r w:rsidR="007F3FDF" w:rsidRPr="00961B80">
        <w:rPr>
          <w:rFonts w:ascii="Georgia" w:hAnsi="Georgia"/>
          <w:color w:val="000000"/>
        </w:rPr>
        <w:t>t</w:t>
      </w:r>
      <w:r w:rsidR="00F85374" w:rsidRPr="00961B80">
        <w:rPr>
          <w:rFonts w:ascii="Georgia" w:hAnsi="Georgia"/>
          <w:color w:val="000000"/>
        </w:rPr>
        <w:t xml:space="preserve"> invest in the</w:t>
      </w:r>
      <w:r w:rsidR="007659EB">
        <w:rPr>
          <w:rFonts w:ascii="Georgia" w:hAnsi="Georgia"/>
          <w:color w:val="000000"/>
        </w:rPr>
        <w:t>ir</w:t>
      </w:r>
      <w:r w:rsidR="001C6AC4">
        <w:rPr>
          <w:rFonts w:ascii="Georgia" w:hAnsi="Georgia"/>
          <w:color w:val="000000"/>
        </w:rPr>
        <w:t xml:space="preserve"> community, they canno</w:t>
      </w:r>
      <w:r w:rsidR="00F85374" w:rsidRPr="00961B80">
        <w:rPr>
          <w:rFonts w:ascii="Georgia" w:hAnsi="Georgia"/>
          <w:color w:val="000000"/>
        </w:rPr>
        <w:t>t</w:t>
      </w:r>
      <w:r w:rsidR="007F3FDF" w:rsidRPr="00961B80">
        <w:rPr>
          <w:rFonts w:ascii="Georgia" w:hAnsi="Georgia"/>
          <w:color w:val="000000"/>
        </w:rPr>
        <w:t xml:space="preserve"> continue to</w:t>
      </w:r>
      <w:r w:rsidR="00F85374" w:rsidRPr="00961B80">
        <w:rPr>
          <w:rFonts w:ascii="Georgia" w:hAnsi="Georgia"/>
          <w:color w:val="000000"/>
        </w:rPr>
        <w:t xml:space="preserve"> exist in it.</w:t>
      </w:r>
      <w:r w:rsidR="007F3FDF">
        <w:rPr>
          <w:rFonts w:ascii="Georgia" w:hAnsi="Georgia"/>
          <w:color w:val="000000"/>
        </w:rPr>
        <w:t xml:space="preserve">  </w:t>
      </w:r>
    </w:p>
    <w:p w14:paraId="332996C7" w14:textId="77777777" w:rsidR="0001003D" w:rsidRDefault="007F3FDF" w:rsidP="008E5213">
      <w:pPr>
        <w:spacing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t>ThermoFusion conducts r</w:t>
      </w:r>
      <w:r w:rsidR="00212DC3" w:rsidRPr="007F3FDF">
        <w:rPr>
          <w:rFonts w:ascii="Georgia" w:eastAsia="Times New Roman" w:hAnsi="Georgia" w:cs="Times New Roman"/>
          <w:color w:val="000000"/>
          <w:sz w:val="24"/>
          <w:szCs w:val="24"/>
        </w:rPr>
        <w:t xml:space="preserve">egular </w:t>
      </w:r>
      <w:r w:rsidR="005F0BB7" w:rsidRPr="007F3FDF">
        <w:rPr>
          <w:rFonts w:ascii="Georgia" w:eastAsia="Times New Roman" w:hAnsi="Georgia" w:cs="Times New Roman"/>
          <w:color w:val="000000"/>
          <w:sz w:val="24"/>
          <w:szCs w:val="24"/>
        </w:rPr>
        <w:t xml:space="preserve">San Jose State </w:t>
      </w:r>
      <w:r w:rsidR="00872AA3" w:rsidRPr="007F3FDF">
        <w:rPr>
          <w:rFonts w:ascii="Georgia" w:eastAsia="Times New Roman" w:hAnsi="Georgia" w:cs="Times New Roman"/>
          <w:color w:val="000000"/>
          <w:sz w:val="24"/>
          <w:szCs w:val="24"/>
        </w:rPr>
        <w:t xml:space="preserve">University </w:t>
      </w:r>
      <w:r w:rsidR="00212DC3" w:rsidRPr="007F3FDF">
        <w:rPr>
          <w:rFonts w:ascii="Georgia" w:eastAsia="Times New Roman" w:hAnsi="Georgia" w:cs="Times New Roman"/>
          <w:color w:val="000000"/>
          <w:sz w:val="24"/>
          <w:szCs w:val="24"/>
        </w:rPr>
        <w:t xml:space="preserve">Engineering Student </w:t>
      </w:r>
      <w:r w:rsidR="00872AA3" w:rsidRPr="007F3FDF">
        <w:rPr>
          <w:rFonts w:ascii="Georgia" w:eastAsia="Times New Roman" w:hAnsi="Georgia" w:cs="Times New Roman"/>
          <w:color w:val="000000"/>
          <w:sz w:val="24"/>
          <w:szCs w:val="24"/>
        </w:rPr>
        <w:t xml:space="preserve">Tours </w:t>
      </w:r>
      <w:r w:rsidRPr="007F3FDF">
        <w:rPr>
          <w:rFonts w:ascii="Georgia" w:eastAsia="Times New Roman" w:hAnsi="Georgia" w:cs="Times New Roman"/>
          <w:color w:val="000000"/>
          <w:sz w:val="24"/>
          <w:szCs w:val="24"/>
        </w:rPr>
        <w:t xml:space="preserve">for the </w:t>
      </w:r>
      <w:r w:rsidRPr="001C6AC4">
        <w:rPr>
          <w:rFonts w:ascii="Georgia" w:eastAsia="Times New Roman" w:hAnsi="Georgia" w:cs="Times New Roman"/>
          <w:color w:val="000000"/>
          <w:sz w:val="24"/>
          <w:szCs w:val="24"/>
        </w:rPr>
        <w:t xml:space="preserve">Metals </w:t>
      </w:r>
      <w:r w:rsidR="001C6AC4">
        <w:rPr>
          <w:rFonts w:ascii="Georgia" w:eastAsia="Times New Roman" w:hAnsi="Georgia" w:cs="Times New Roman"/>
          <w:color w:val="000000"/>
          <w:sz w:val="24"/>
          <w:szCs w:val="24"/>
        </w:rPr>
        <w:t xml:space="preserve">&amp; Alloys </w:t>
      </w:r>
      <w:r w:rsidRPr="007F3FDF">
        <w:rPr>
          <w:rFonts w:ascii="Georgia" w:eastAsia="Times New Roman" w:hAnsi="Georgia" w:cs="Times New Roman"/>
          <w:color w:val="000000"/>
          <w:sz w:val="24"/>
          <w:szCs w:val="24"/>
        </w:rPr>
        <w:t>Class</w:t>
      </w:r>
      <w:r w:rsidR="001C6AC4">
        <w:rPr>
          <w:rFonts w:ascii="Georgia" w:eastAsia="Times New Roman" w:hAnsi="Georgia" w:cs="Times New Roman"/>
          <w:color w:val="000000"/>
          <w:sz w:val="24"/>
          <w:szCs w:val="24"/>
        </w:rPr>
        <w:t xml:space="preserve"> (</w:t>
      </w:r>
      <w:proofErr w:type="spellStart"/>
      <w:r w:rsidR="001C6AC4">
        <w:rPr>
          <w:rFonts w:ascii="Georgia" w:eastAsia="Times New Roman" w:hAnsi="Georgia" w:cs="Times New Roman"/>
          <w:color w:val="000000"/>
          <w:sz w:val="24"/>
          <w:szCs w:val="24"/>
        </w:rPr>
        <w:t>MatE</w:t>
      </w:r>
      <w:proofErr w:type="spellEnd"/>
      <w:r w:rsidR="001C6AC4">
        <w:rPr>
          <w:rFonts w:ascii="Georgia" w:eastAsia="Times New Roman" w:hAnsi="Georgia" w:cs="Times New Roman"/>
          <w:color w:val="000000"/>
          <w:sz w:val="24"/>
          <w:szCs w:val="24"/>
        </w:rPr>
        <w:t xml:space="preserve"> </w:t>
      </w:r>
      <w:r w:rsidR="001C6AC4" w:rsidRPr="001C6AC4">
        <w:rPr>
          <w:rFonts w:ascii="Georgia" w:eastAsia="Times New Roman" w:hAnsi="Georgia" w:cs="Times New Roman"/>
          <w:color w:val="000000"/>
          <w:sz w:val="24"/>
          <w:szCs w:val="24"/>
        </w:rPr>
        <w:t>1</w:t>
      </w:r>
      <w:r w:rsidR="001C6AC4">
        <w:rPr>
          <w:rFonts w:ascii="Georgia" w:eastAsia="Times New Roman" w:hAnsi="Georgia" w:cs="Times New Roman"/>
          <w:color w:val="000000"/>
          <w:sz w:val="24"/>
          <w:szCs w:val="24"/>
        </w:rPr>
        <w:t>54)</w:t>
      </w:r>
      <w:r>
        <w:rPr>
          <w:rFonts w:ascii="Georgia" w:eastAsia="Times New Roman" w:hAnsi="Georgia" w:cs="Times New Roman"/>
          <w:color w:val="000000"/>
          <w:sz w:val="24"/>
          <w:szCs w:val="24"/>
        </w:rPr>
        <w:t>.  I</w:t>
      </w:r>
      <w:r w:rsidR="00872AA3" w:rsidRPr="007F3FDF">
        <w:rPr>
          <w:rFonts w:ascii="Georgia" w:eastAsia="Times New Roman" w:hAnsi="Georgia" w:cs="Times New Roman"/>
          <w:color w:val="000000"/>
          <w:sz w:val="24"/>
          <w:szCs w:val="24"/>
        </w:rPr>
        <w:t xml:space="preserve">n 2011, </w:t>
      </w:r>
      <w:r>
        <w:rPr>
          <w:rFonts w:ascii="Georgia" w:eastAsia="Times New Roman" w:hAnsi="Georgia" w:cs="Times New Roman"/>
          <w:color w:val="000000"/>
          <w:sz w:val="24"/>
          <w:szCs w:val="24"/>
        </w:rPr>
        <w:t>they launched their</w:t>
      </w:r>
      <w:r w:rsidR="00872AA3" w:rsidRPr="007F3FDF">
        <w:rPr>
          <w:rFonts w:ascii="Georgia" w:eastAsia="Times New Roman" w:hAnsi="Georgia" w:cs="Times New Roman"/>
          <w:color w:val="000000"/>
          <w:sz w:val="24"/>
          <w:szCs w:val="24"/>
        </w:rPr>
        <w:t xml:space="preserve"> Su</w:t>
      </w:r>
      <w:r>
        <w:rPr>
          <w:rFonts w:ascii="Georgia" w:eastAsia="Times New Roman" w:hAnsi="Georgia" w:cs="Times New Roman"/>
          <w:color w:val="000000"/>
          <w:sz w:val="24"/>
          <w:szCs w:val="24"/>
        </w:rPr>
        <w:t>mmer Internship Program providing</w:t>
      </w:r>
      <w:r w:rsidR="00872AA3" w:rsidRPr="007F3FDF">
        <w:rPr>
          <w:rFonts w:ascii="Georgia" w:eastAsia="Times New Roman" w:hAnsi="Georgia" w:cs="Times New Roman"/>
          <w:color w:val="000000"/>
          <w:sz w:val="24"/>
          <w:szCs w:val="24"/>
        </w:rPr>
        <w:t xml:space="preserve"> practical experience for engineering students to better understand theoretical lessons. </w:t>
      </w:r>
      <w:r>
        <w:rPr>
          <w:rFonts w:ascii="Georgia" w:eastAsia="Times New Roman" w:hAnsi="Georgia" w:cs="Times New Roman"/>
          <w:color w:val="000000"/>
          <w:sz w:val="24"/>
          <w:szCs w:val="24"/>
        </w:rPr>
        <w:t>I</w:t>
      </w:r>
      <w:r w:rsidR="00872AA3" w:rsidRPr="007F3FDF">
        <w:rPr>
          <w:rFonts w:ascii="Georgia" w:eastAsia="Times New Roman" w:hAnsi="Georgia" w:cs="Times New Roman"/>
          <w:color w:val="000000"/>
          <w:sz w:val="24"/>
          <w:szCs w:val="24"/>
        </w:rPr>
        <w:t>nterns learn and practice pre and post heat treat material testing, incoming and outgoing inspection, furnace calibration and operational adherence to AMS 2759/D.</w:t>
      </w:r>
      <w:r>
        <w:rPr>
          <w:rFonts w:ascii="Georgia" w:eastAsia="Times New Roman" w:hAnsi="Georgia" w:cs="Times New Roman"/>
          <w:color w:val="000000"/>
          <w:sz w:val="24"/>
          <w:szCs w:val="24"/>
        </w:rPr>
        <w:t xml:space="preserve">  </w:t>
      </w:r>
    </w:p>
    <w:p w14:paraId="5D8A0FD5" w14:textId="77777777" w:rsidR="00872AA3" w:rsidRPr="007F3FDF" w:rsidRDefault="007F3FDF" w:rsidP="007F3FDF">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 xml:space="preserve">ThermoFusion </w:t>
      </w:r>
      <w:r w:rsidRPr="0001003D">
        <w:rPr>
          <w:rFonts w:ascii="Georgia" w:eastAsia="Times New Roman" w:hAnsi="Georgia" w:cs="Times New Roman"/>
          <w:color w:val="000000"/>
          <w:sz w:val="24"/>
          <w:szCs w:val="24"/>
        </w:rPr>
        <w:t>provides</w:t>
      </w:r>
      <w:r>
        <w:rPr>
          <w:rFonts w:ascii="Georgia" w:eastAsia="Times New Roman" w:hAnsi="Georgia" w:cs="Times New Roman"/>
          <w:color w:val="000000"/>
          <w:sz w:val="24"/>
          <w:szCs w:val="24"/>
        </w:rPr>
        <w:t xml:space="preserve"> f</w:t>
      </w:r>
      <w:r w:rsidR="00872AA3" w:rsidRPr="007F3FDF">
        <w:rPr>
          <w:rFonts w:ascii="Georgia" w:eastAsia="Times New Roman" w:hAnsi="Georgia" w:cs="Times New Roman"/>
          <w:color w:val="000000"/>
          <w:sz w:val="24"/>
          <w:szCs w:val="24"/>
        </w:rPr>
        <w:t xml:space="preserve">requent </w:t>
      </w:r>
      <w:r w:rsidRPr="007F3FDF">
        <w:rPr>
          <w:rFonts w:ascii="Georgia" w:eastAsia="Times New Roman" w:hAnsi="Georgia" w:cs="Times New Roman"/>
          <w:color w:val="000000"/>
          <w:sz w:val="24"/>
          <w:szCs w:val="24"/>
        </w:rPr>
        <w:t>scholarship</w:t>
      </w:r>
      <w:r w:rsidR="00872AA3" w:rsidRPr="007F3FDF">
        <w:rPr>
          <w:rFonts w:ascii="Georgia" w:eastAsia="Times New Roman" w:hAnsi="Georgia" w:cs="Times New Roman"/>
          <w:color w:val="000000"/>
          <w:sz w:val="24"/>
          <w:szCs w:val="24"/>
        </w:rPr>
        <w:t xml:space="preserve"> grants to outgoing student interns</w:t>
      </w:r>
      <w:r>
        <w:rPr>
          <w:rFonts w:ascii="Georgia" w:eastAsia="Times New Roman" w:hAnsi="Georgia" w:cs="Times New Roman"/>
          <w:color w:val="000000"/>
          <w:sz w:val="24"/>
          <w:szCs w:val="24"/>
        </w:rPr>
        <w:t>.</w:t>
      </w:r>
    </w:p>
    <w:p w14:paraId="148E396B" w14:textId="77777777" w:rsidR="005242C9" w:rsidRDefault="0001003D" w:rsidP="005242C9">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 xml:space="preserve">Each year, the company </w:t>
      </w:r>
      <w:r w:rsidRPr="008E5213">
        <w:rPr>
          <w:rFonts w:ascii="Georgia" w:eastAsia="Times New Roman" w:hAnsi="Georgia" w:cs="Times New Roman"/>
          <w:color w:val="000000"/>
          <w:sz w:val="24"/>
          <w:szCs w:val="24"/>
        </w:rPr>
        <w:t>co</w:t>
      </w:r>
      <w:r w:rsidR="008E5213">
        <w:rPr>
          <w:rFonts w:ascii="Georgia" w:eastAsia="Times New Roman" w:hAnsi="Georgia" w:cs="Times New Roman"/>
          <w:color w:val="000000"/>
          <w:sz w:val="24"/>
          <w:szCs w:val="24"/>
        </w:rPr>
        <w:t>ntributes</w:t>
      </w:r>
      <w:r>
        <w:rPr>
          <w:rFonts w:ascii="Georgia" w:eastAsia="Times New Roman" w:hAnsi="Georgia" w:cs="Times New Roman"/>
          <w:color w:val="000000"/>
          <w:sz w:val="24"/>
          <w:szCs w:val="24"/>
        </w:rPr>
        <w:t xml:space="preserve"> pro-b</w:t>
      </w:r>
      <w:r w:rsidR="005F0BB7" w:rsidRPr="007F3FDF">
        <w:rPr>
          <w:rFonts w:ascii="Georgia" w:eastAsia="Times New Roman" w:hAnsi="Georgia" w:cs="Times New Roman"/>
          <w:color w:val="000000"/>
          <w:sz w:val="24"/>
          <w:szCs w:val="24"/>
        </w:rPr>
        <w:t xml:space="preserve">ono work </w:t>
      </w:r>
      <w:r>
        <w:rPr>
          <w:rFonts w:ascii="Georgia" w:eastAsia="Times New Roman" w:hAnsi="Georgia" w:cs="Times New Roman"/>
          <w:color w:val="000000"/>
          <w:sz w:val="24"/>
          <w:szCs w:val="24"/>
        </w:rPr>
        <w:t>for</w:t>
      </w:r>
      <w:r w:rsidR="005F0BB7" w:rsidRPr="007F3FDF">
        <w:rPr>
          <w:rFonts w:ascii="Georgia" w:eastAsia="Times New Roman" w:hAnsi="Georgia" w:cs="Times New Roman"/>
          <w:color w:val="000000"/>
          <w:sz w:val="24"/>
          <w:szCs w:val="24"/>
        </w:rPr>
        <w:t xml:space="preserve"> </w:t>
      </w:r>
      <w:r>
        <w:rPr>
          <w:rFonts w:ascii="Georgia" w:eastAsia="Times New Roman" w:hAnsi="Georgia" w:cs="Times New Roman"/>
          <w:color w:val="000000"/>
          <w:sz w:val="24"/>
          <w:szCs w:val="24"/>
        </w:rPr>
        <w:t xml:space="preserve">the </w:t>
      </w:r>
      <w:r w:rsidR="005F0BB7" w:rsidRPr="007F3FDF">
        <w:rPr>
          <w:rFonts w:ascii="Georgia" w:eastAsia="Times New Roman" w:hAnsi="Georgia" w:cs="Times New Roman"/>
          <w:color w:val="000000"/>
          <w:sz w:val="24"/>
          <w:szCs w:val="24"/>
        </w:rPr>
        <w:t xml:space="preserve">Cal Poly </w:t>
      </w:r>
      <w:r w:rsidR="005D48E9" w:rsidRPr="007F3FDF">
        <w:rPr>
          <w:rFonts w:ascii="Georgia" w:eastAsia="Times New Roman" w:hAnsi="Georgia" w:cs="Times New Roman"/>
          <w:color w:val="000000"/>
          <w:sz w:val="24"/>
          <w:szCs w:val="24"/>
        </w:rPr>
        <w:t xml:space="preserve">San Luis Obispo Baja Society of Automotive Engineers Racing Team </w:t>
      </w:r>
      <w:r w:rsidR="005F0BB7" w:rsidRPr="007F3FDF">
        <w:rPr>
          <w:rFonts w:ascii="Georgia" w:eastAsia="Times New Roman" w:hAnsi="Georgia" w:cs="Times New Roman"/>
          <w:color w:val="000000"/>
          <w:sz w:val="24"/>
          <w:szCs w:val="24"/>
        </w:rPr>
        <w:t xml:space="preserve">and </w:t>
      </w:r>
      <w:r>
        <w:rPr>
          <w:rFonts w:ascii="Georgia" w:eastAsia="Times New Roman" w:hAnsi="Georgia" w:cs="Times New Roman"/>
          <w:color w:val="000000"/>
          <w:sz w:val="24"/>
          <w:szCs w:val="24"/>
        </w:rPr>
        <w:t xml:space="preserve">the </w:t>
      </w:r>
      <w:r w:rsidR="00D51DB5" w:rsidRPr="007F3FDF">
        <w:rPr>
          <w:rFonts w:ascii="Georgia" w:eastAsia="Times New Roman" w:hAnsi="Georgia" w:cs="Times New Roman"/>
          <w:color w:val="000000"/>
          <w:sz w:val="24"/>
          <w:szCs w:val="24"/>
        </w:rPr>
        <w:t>UC Berkeley SAE Formula Racing Team</w:t>
      </w:r>
      <w:r>
        <w:rPr>
          <w:rFonts w:ascii="Georgia" w:eastAsia="Times New Roman" w:hAnsi="Georgia" w:cs="Times New Roman"/>
          <w:color w:val="000000"/>
          <w:sz w:val="24"/>
          <w:szCs w:val="24"/>
        </w:rPr>
        <w:t>.</w:t>
      </w:r>
    </w:p>
    <w:p w14:paraId="2F3D8BF3" w14:textId="77777777" w:rsidR="00370F03" w:rsidRDefault="00370F03" w:rsidP="005242C9">
      <w:pPr>
        <w:rPr>
          <w:rFonts w:ascii="Georgia" w:eastAsia="Times New Roman" w:hAnsi="Georgia" w:cs="Times New Roman"/>
          <w:color w:val="000000"/>
          <w:sz w:val="24"/>
          <w:szCs w:val="24"/>
        </w:rPr>
      </w:pPr>
    </w:p>
    <w:p w14:paraId="672EA717" w14:textId="77777777" w:rsidR="005242C9" w:rsidRDefault="005242C9" w:rsidP="005242C9">
      <w:pPr>
        <w:rPr>
          <w:rFonts w:ascii="Georgia" w:eastAsia="Times New Roman" w:hAnsi="Georgia" w:cs="Times New Roman"/>
          <w:color w:val="000000"/>
          <w:sz w:val="24"/>
          <w:szCs w:val="24"/>
        </w:rPr>
      </w:pPr>
      <w:r>
        <w:rPr>
          <w:noProof/>
        </w:rPr>
        <w:drawing>
          <wp:inline distT="0" distB="0" distL="0" distR="0" wp14:anchorId="70F8D71C" wp14:editId="15613BFE">
            <wp:extent cx="3380181" cy="1901952"/>
            <wp:effectExtent l="228600" t="228600" r="220345" b="231775"/>
            <wp:docPr id="9" name="Picture 9" descr="https://gallery.mailchimp.com/7088a38455c59f2f12296bfb7/images/1f2c4c4c-a857-4618-a74d-d34f75ce7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088a38455c59f2f12296bfb7/images/1f2c4c4c-a857-4618-a74d-d34f75ce7b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6342" cy="19110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3CD17F1" w14:textId="77777777" w:rsidR="005242C9" w:rsidRDefault="005242C9" w:rsidP="00370F03">
      <w:pPr>
        <w:rPr>
          <w:rFonts w:ascii="Georgia" w:eastAsia="Times New Roman" w:hAnsi="Georgia" w:cs="Times New Roman"/>
          <w:color w:val="000000"/>
          <w:szCs w:val="24"/>
          <w:vertAlign w:val="superscript"/>
        </w:rPr>
      </w:pPr>
      <w:r>
        <w:rPr>
          <w:rFonts w:ascii="Georgia" w:eastAsia="Times New Roman" w:hAnsi="Georgia" w:cs="Times New Roman"/>
          <w:color w:val="000000"/>
          <w:szCs w:val="24"/>
          <w:vertAlign w:val="superscript"/>
        </w:rPr>
        <w:t xml:space="preserve">      </w:t>
      </w:r>
      <w:r w:rsidR="00370F03">
        <w:rPr>
          <w:rFonts w:ascii="Georgia" w:eastAsia="Times New Roman" w:hAnsi="Georgia" w:cs="Times New Roman"/>
          <w:color w:val="000000"/>
          <w:szCs w:val="24"/>
          <w:vertAlign w:val="superscript"/>
        </w:rPr>
        <w:t xml:space="preserve">  </w:t>
      </w:r>
      <w:r>
        <w:rPr>
          <w:rFonts w:ascii="Georgia" w:eastAsia="Times New Roman" w:hAnsi="Georgia" w:cs="Times New Roman"/>
          <w:color w:val="000000"/>
          <w:szCs w:val="24"/>
          <w:vertAlign w:val="superscript"/>
        </w:rPr>
        <w:t xml:space="preserve"> </w:t>
      </w:r>
      <w:r w:rsidRPr="005242C9">
        <w:rPr>
          <w:rFonts w:ascii="Georgia" w:eastAsia="Times New Roman" w:hAnsi="Georgia" w:cs="Times New Roman"/>
          <w:color w:val="000000"/>
          <w:szCs w:val="24"/>
          <w:vertAlign w:val="superscript"/>
        </w:rPr>
        <w:t>The 201</w:t>
      </w:r>
      <w:r w:rsidR="00BF676F">
        <w:rPr>
          <w:rFonts w:ascii="Georgia" w:eastAsia="Times New Roman" w:hAnsi="Georgia" w:cs="Times New Roman"/>
          <w:color w:val="000000"/>
          <w:szCs w:val="24"/>
          <w:vertAlign w:val="superscript"/>
        </w:rPr>
        <w:t>9</w:t>
      </w:r>
      <w:r w:rsidRPr="005242C9">
        <w:rPr>
          <w:rFonts w:ascii="Georgia" w:eastAsia="Times New Roman" w:hAnsi="Georgia" w:cs="Times New Roman"/>
          <w:color w:val="000000"/>
          <w:szCs w:val="24"/>
          <w:vertAlign w:val="superscript"/>
        </w:rPr>
        <w:t xml:space="preserve"> Cal Poly San Luis Obispo Baja Society of Automotive Engineers Racing Team</w:t>
      </w:r>
      <w:r>
        <w:rPr>
          <w:rFonts w:ascii="Georgia" w:eastAsia="Times New Roman" w:hAnsi="Georgia" w:cs="Times New Roman"/>
          <w:color w:val="000000"/>
          <w:szCs w:val="24"/>
          <w:vertAlign w:val="superscript"/>
        </w:rPr>
        <w:t>.</w:t>
      </w:r>
    </w:p>
    <w:p w14:paraId="6E1C3251" w14:textId="77777777" w:rsidR="00370F03" w:rsidRDefault="00370F03" w:rsidP="00370F03">
      <w:pPr>
        <w:rPr>
          <w:rFonts w:ascii="Georgia" w:eastAsia="Times New Roman" w:hAnsi="Georgia" w:cs="Times New Roman"/>
          <w:color w:val="000000"/>
          <w:szCs w:val="24"/>
          <w:vertAlign w:val="superscript"/>
        </w:rPr>
      </w:pPr>
    </w:p>
    <w:p w14:paraId="4AC34F5A" w14:textId="77777777" w:rsidR="00370F03" w:rsidRPr="00370F03" w:rsidRDefault="00370F03" w:rsidP="00370F03">
      <w:pPr>
        <w:rPr>
          <w:rFonts w:ascii="Georgia" w:eastAsia="Times New Roman" w:hAnsi="Georgia" w:cs="Times New Roman"/>
          <w:color w:val="000000"/>
          <w:szCs w:val="24"/>
          <w:vertAlign w:val="superscript"/>
        </w:rPr>
      </w:pPr>
    </w:p>
    <w:p w14:paraId="41C80856" w14:textId="77777777" w:rsidR="0001003D" w:rsidRDefault="005242C9" w:rsidP="005242C9">
      <w:pPr>
        <w:jc w:val="right"/>
        <w:rPr>
          <w:rFonts w:ascii="Georgia" w:eastAsia="Times New Roman" w:hAnsi="Georgia" w:cs="Times New Roman"/>
          <w:color w:val="000000"/>
          <w:sz w:val="24"/>
          <w:szCs w:val="24"/>
        </w:rPr>
      </w:pPr>
      <w:r>
        <w:rPr>
          <w:rFonts w:ascii="Tahoma" w:hAnsi="Tahoma" w:cs="Tahoma"/>
          <w:noProof/>
        </w:rPr>
        <w:lastRenderedPageBreak/>
        <w:drawing>
          <wp:inline distT="0" distB="0" distL="0" distR="0" wp14:anchorId="4E474BA0" wp14:editId="202D167D">
            <wp:extent cx="3244607" cy="1945844"/>
            <wp:effectExtent l="228600" t="228600" r="222885" b="226060"/>
            <wp:docPr id="8" name="Picture 8" descr="Screen Shot 2019-07-11 at 7.53.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9-07-11 at 7.53.27 AM.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46741" cy="194712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1F4A083" w14:textId="77777777" w:rsidR="005242C9" w:rsidRDefault="00370F03" w:rsidP="005242C9">
      <w:pPr>
        <w:pStyle w:val="NormalWeb"/>
        <w:shd w:val="clear" w:color="auto" w:fill="FFFFFF"/>
        <w:spacing w:before="0" w:beforeAutospacing="0" w:after="0" w:afterAutospacing="0"/>
        <w:ind w:left="2880" w:firstLine="720"/>
        <w:jc w:val="center"/>
        <w:rPr>
          <w:rFonts w:ascii="Georgia" w:hAnsi="Georgia"/>
          <w:color w:val="000000"/>
          <w:sz w:val="22"/>
          <w:vertAlign w:val="superscript"/>
        </w:rPr>
      </w:pPr>
      <w:r>
        <w:rPr>
          <w:rFonts w:ascii="Georgia" w:hAnsi="Georgia"/>
          <w:color w:val="000000"/>
          <w:sz w:val="22"/>
          <w:vertAlign w:val="superscript"/>
        </w:rPr>
        <w:t xml:space="preserve">                </w:t>
      </w:r>
      <w:r w:rsidR="005242C9">
        <w:rPr>
          <w:rFonts w:ascii="Georgia" w:hAnsi="Georgia"/>
          <w:color w:val="000000"/>
          <w:sz w:val="22"/>
          <w:vertAlign w:val="superscript"/>
        </w:rPr>
        <w:t>Former ThermoFusion Engineering Intern Cameron Atwood works on the frame</w:t>
      </w:r>
    </w:p>
    <w:p w14:paraId="10BE9031" w14:textId="77777777" w:rsidR="005242C9" w:rsidRPr="008E5213" w:rsidRDefault="00370F03" w:rsidP="008E5213">
      <w:pPr>
        <w:pStyle w:val="NormalWeb"/>
        <w:shd w:val="clear" w:color="auto" w:fill="FFFFFF"/>
        <w:spacing w:before="0" w:beforeAutospacing="0" w:after="0" w:afterAutospacing="0"/>
        <w:ind w:left="2880" w:firstLine="720"/>
        <w:jc w:val="center"/>
        <w:rPr>
          <w:rFonts w:ascii="Georgia" w:hAnsi="Georgia"/>
          <w:color w:val="000000"/>
          <w:sz w:val="22"/>
          <w:vertAlign w:val="superscript"/>
        </w:rPr>
      </w:pPr>
      <w:r>
        <w:rPr>
          <w:rFonts w:ascii="Georgia" w:hAnsi="Georgia"/>
          <w:color w:val="000000"/>
          <w:sz w:val="22"/>
          <w:vertAlign w:val="superscript"/>
        </w:rPr>
        <w:t xml:space="preserve">                          </w:t>
      </w:r>
      <w:proofErr w:type="gramStart"/>
      <w:r w:rsidR="005242C9">
        <w:rPr>
          <w:rFonts w:ascii="Georgia" w:hAnsi="Georgia"/>
          <w:color w:val="000000"/>
          <w:sz w:val="22"/>
          <w:vertAlign w:val="superscript"/>
        </w:rPr>
        <w:t>for</w:t>
      </w:r>
      <w:proofErr w:type="gramEnd"/>
      <w:r w:rsidR="005242C9">
        <w:rPr>
          <w:rFonts w:ascii="Georgia" w:hAnsi="Georgia"/>
          <w:color w:val="000000"/>
          <w:sz w:val="22"/>
          <w:vertAlign w:val="superscript"/>
        </w:rPr>
        <w:t xml:space="preserve"> the Cal Poly Baja </w:t>
      </w:r>
      <w:r w:rsidR="005242C9" w:rsidRPr="00961B80">
        <w:rPr>
          <w:rFonts w:ascii="Georgia" w:hAnsi="Georgia"/>
          <w:color w:val="000000"/>
          <w:sz w:val="22"/>
          <w:vertAlign w:val="superscript"/>
        </w:rPr>
        <w:t xml:space="preserve">SAE </w:t>
      </w:r>
      <w:r w:rsidR="00961B80" w:rsidRPr="00961B80">
        <w:rPr>
          <w:rFonts w:ascii="Georgia" w:hAnsi="Georgia"/>
          <w:color w:val="000000"/>
          <w:sz w:val="22"/>
          <w:vertAlign w:val="superscript"/>
        </w:rPr>
        <w:t>race</w:t>
      </w:r>
      <w:r w:rsidR="005242C9" w:rsidRPr="00961B80">
        <w:rPr>
          <w:rFonts w:ascii="Georgia" w:hAnsi="Georgia"/>
          <w:color w:val="000000"/>
          <w:sz w:val="22"/>
          <w:vertAlign w:val="superscript"/>
        </w:rPr>
        <w:t>car.</w:t>
      </w:r>
    </w:p>
    <w:p w14:paraId="79AE7007" w14:textId="77777777" w:rsidR="005242C9" w:rsidRPr="007F3FDF" w:rsidRDefault="005242C9" w:rsidP="005242C9">
      <w:pPr>
        <w:jc w:val="center"/>
        <w:rPr>
          <w:rFonts w:ascii="Georgia" w:eastAsia="Times New Roman" w:hAnsi="Georgia" w:cs="Times New Roman"/>
          <w:color w:val="000000"/>
          <w:sz w:val="24"/>
          <w:szCs w:val="24"/>
        </w:rPr>
      </w:pPr>
    </w:p>
    <w:p w14:paraId="340CC0A5" w14:textId="77777777" w:rsidR="00370F03" w:rsidRDefault="00370F03" w:rsidP="000412A7">
      <w:pPr>
        <w:rPr>
          <w:rFonts w:ascii="Georgia" w:eastAsia="Times New Roman" w:hAnsi="Georgia" w:cs="Times New Roman"/>
          <w:color w:val="000000"/>
          <w:sz w:val="24"/>
          <w:szCs w:val="24"/>
        </w:rPr>
      </w:pPr>
    </w:p>
    <w:p w14:paraId="68473668" w14:textId="77777777" w:rsidR="00370F03" w:rsidRDefault="00370F03" w:rsidP="000412A7">
      <w:pPr>
        <w:rPr>
          <w:rFonts w:ascii="Georgia" w:eastAsia="Times New Roman" w:hAnsi="Georgia" w:cs="Times New Roman"/>
          <w:color w:val="000000"/>
          <w:sz w:val="24"/>
          <w:szCs w:val="24"/>
        </w:rPr>
      </w:pPr>
    </w:p>
    <w:p w14:paraId="0EFF2407" w14:textId="77777777" w:rsidR="0019716D" w:rsidRPr="000412A7" w:rsidRDefault="000412A7" w:rsidP="000412A7">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A</w:t>
      </w:r>
      <w:r w:rsidRPr="000412A7">
        <w:rPr>
          <w:rFonts w:ascii="Georgia" w:eastAsia="Times New Roman" w:hAnsi="Georgia" w:cs="Times New Roman"/>
          <w:color w:val="000000"/>
          <w:sz w:val="24"/>
          <w:szCs w:val="24"/>
        </w:rPr>
        <w:t>t local Elementary School Career Days</w:t>
      </w:r>
      <w:r>
        <w:rPr>
          <w:rFonts w:ascii="Georgia" w:eastAsia="Times New Roman" w:hAnsi="Georgia" w:cs="Times New Roman"/>
          <w:color w:val="000000"/>
          <w:sz w:val="24"/>
          <w:szCs w:val="24"/>
        </w:rPr>
        <w:t xml:space="preserve"> ThermoFusion executives give p</w:t>
      </w:r>
      <w:r w:rsidR="0019716D" w:rsidRPr="000412A7">
        <w:rPr>
          <w:rFonts w:ascii="Georgia" w:eastAsia="Times New Roman" w:hAnsi="Georgia" w:cs="Times New Roman"/>
          <w:color w:val="000000"/>
          <w:sz w:val="24"/>
          <w:szCs w:val="24"/>
        </w:rPr>
        <w:t>resentations</w:t>
      </w:r>
      <w:r>
        <w:rPr>
          <w:rFonts w:ascii="Georgia" w:eastAsia="Times New Roman" w:hAnsi="Georgia" w:cs="Times New Roman"/>
          <w:color w:val="000000"/>
          <w:sz w:val="24"/>
          <w:szCs w:val="24"/>
        </w:rPr>
        <w:t xml:space="preserve"> </w:t>
      </w:r>
      <w:r w:rsidRPr="000412A7">
        <w:rPr>
          <w:rFonts w:ascii="Georgia" w:eastAsia="Times New Roman" w:hAnsi="Georgia" w:cs="Times New Roman"/>
          <w:color w:val="000000"/>
          <w:sz w:val="24"/>
          <w:szCs w:val="24"/>
        </w:rPr>
        <w:t>promoting heat treating and the metals industry</w:t>
      </w:r>
      <w:r>
        <w:rPr>
          <w:rFonts w:ascii="Georgia" w:eastAsia="Times New Roman" w:hAnsi="Georgia" w:cs="Times New Roman"/>
          <w:color w:val="000000"/>
          <w:sz w:val="24"/>
          <w:szCs w:val="24"/>
        </w:rPr>
        <w:t>.</w:t>
      </w:r>
    </w:p>
    <w:p w14:paraId="6D15D7C3" w14:textId="77777777" w:rsidR="005F0BB7" w:rsidRDefault="005F0BB7" w:rsidP="00711F2D">
      <w:pPr>
        <w:pStyle w:val="ListParagraph"/>
        <w:rPr>
          <w:rFonts w:ascii="Georgia" w:eastAsia="Times New Roman" w:hAnsi="Georgia" w:cs="Times New Roman"/>
          <w:color w:val="000000"/>
          <w:sz w:val="24"/>
          <w:szCs w:val="24"/>
        </w:rPr>
      </w:pPr>
    </w:p>
    <w:p w14:paraId="7A034F05" w14:textId="77777777" w:rsidR="00711F2D" w:rsidRDefault="00D51DB5" w:rsidP="00711F2D">
      <w:pPr>
        <w:pStyle w:val="ListParagraph"/>
        <w:rPr>
          <w:rFonts w:ascii="Georgia" w:eastAsia="Times New Roman" w:hAnsi="Georgia" w:cs="Times New Roman"/>
          <w:color w:val="000000"/>
          <w:sz w:val="24"/>
          <w:szCs w:val="24"/>
        </w:rPr>
      </w:pPr>
      <w:r w:rsidRPr="005C0B07">
        <w:rPr>
          <w:rFonts w:ascii="Georgia" w:eastAsia="Times New Roman" w:hAnsi="Georgia" w:cs="Times New Roman"/>
          <w:noProof/>
          <w:color w:val="000000"/>
          <w:sz w:val="24"/>
          <w:szCs w:val="24"/>
        </w:rPr>
        <w:drawing>
          <wp:inline distT="0" distB="0" distL="0" distR="0" wp14:anchorId="7CC47952" wp14:editId="186F3CAC">
            <wp:extent cx="4604385" cy="3752698"/>
            <wp:effectExtent l="228600" t="228600" r="234315" b="229235"/>
            <wp:docPr id="7" name="Picture 7" descr="C:\Users\Lisa\AppData\Local\Microsoft\Windows\Temporary Internet Files\Content.Outlook\AWQ3WPS8\2DC7C418-5160-4B41-9EDA-01F352EC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AppData\Local\Microsoft\Windows\Temporary Internet Files\Content.Outlook\AWQ3WPS8\2DC7C418-5160-4B41-9EDA-01F352EC92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497"/>
                    <a:stretch/>
                  </pic:blipFill>
                  <pic:spPr bwMode="auto">
                    <a:xfrm>
                      <a:off x="0" y="0"/>
                      <a:ext cx="4606751" cy="375462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BFB6455" w14:textId="77777777" w:rsidR="002A323D" w:rsidRDefault="0019716D" w:rsidP="00370F03">
      <w:pPr>
        <w:pStyle w:val="NormalWeb"/>
        <w:shd w:val="clear" w:color="auto" w:fill="FFFFFF"/>
        <w:spacing w:before="0" w:beforeAutospacing="0" w:after="0" w:afterAutospacing="0"/>
        <w:ind w:left="720" w:firstLine="720"/>
        <w:rPr>
          <w:rFonts w:ascii="Georgia" w:hAnsi="Georgia"/>
          <w:color w:val="000000"/>
          <w:sz w:val="22"/>
          <w:vertAlign w:val="superscript"/>
        </w:rPr>
      </w:pPr>
      <w:r w:rsidRPr="0019716D">
        <w:rPr>
          <w:rFonts w:ascii="Georgia" w:hAnsi="Georgia"/>
          <w:color w:val="000000"/>
          <w:sz w:val="22"/>
          <w:vertAlign w:val="superscript"/>
        </w:rPr>
        <w:lastRenderedPageBreak/>
        <w:t xml:space="preserve">ThermoFusion President Glen Ottinger teaches </w:t>
      </w:r>
      <w:r w:rsidRPr="002A323D">
        <w:rPr>
          <w:rFonts w:ascii="Georgia" w:hAnsi="Georgia"/>
          <w:color w:val="000000"/>
          <w:sz w:val="22"/>
          <w:vertAlign w:val="superscript"/>
        </w:rPr>
        <w:t>kindergartners</w:t>
      </w:r>
      <w:r w:rsidRPr="0019716D">
        <w:rPr>
          <w:rFonts w:ascii="Georgia" w:hAnsi="Georgia"/>
          <w:color w:val="000000"/>
          <w:sz w:val="22"/>
          <w:vertAlign w:val="superscript"/>
        </w:rPr>
        <w:t xml:space="preserve"> about the Metals Industry and related careers </w:t>
      </w:r>
    </w:p>
    <w:p w14:paraId="2644F1EA" w14:textId="77777777" w:rsidR="00EA16C0" w:rsidRPr="0019716D" w:rsidRDefault="0019716D" w:rsidP="00370F03">
      <w:pPr>
        <w:pStyle w:val="NormalWeb"/>
        <w:shd w:val="clear" w:color="auto" w:fill="FFFFFF"/>
        <w:spacing w:before="0" w:beforeAutospacing="0" w:after="0" w:afterAutospacing="0"/>
        <w:ind w:left="2880" w:firstLine="720"/>
        <w:rPr>
          <w:rFonts w:ascii="Georgia" w:hAnsi="Georgia"/>
          <w:color w:val="000000"/>
          <w:sz w:val="22"/>
          <w:vertAlign w:val="superscript"/>
        </w:rPr>
      </w:pPr>
      <w:proofErr w:type="gramStart"/>
      <w:r w:rsidRPr="0019716D">
        <w:rPr>
          <w:rFonts w:ascii="Georgia" w:hAnsi="Georgia"/>
          <w:color w:val="000000"/>
          <w:sz w:val="22"/>
          <w:vertAlign w:val="superscript"/>
        </w:rPr>
        <w:t>at</w:t>
      </w:r>
      <w:proofErr w:type="gramEnd"/>
      <w:r w:rsidRPr="0019716D">
        <w:rPr>
          <w:rFonts w:ascii="Georgia" w:hAnsi="Georgia"/>
          <w:color w:val="000000"/>
          <w:sz w:val="22"/>
          <w:vertAlign w:val="superscript"/>
        </w:rPr>
        <w:t xml:space="preserve"> an Elementary School Career Day.</w:t>
      </w:r>
    </w:p>
    <w:p w14:paraId="3E015A2D" w14:textId="77777777" w:rsidR="00EA16C0" w:rsidRDefault="00EA16C0" w:rsidP="00711F2D">
      <w:pPr>
        <w:pStyle w:val="ListParagraph"/>
        <w:rPr>
          <w:rFonts w:ascii="Georgia" w:eastAsia="Times New Roman" w:hAnsi="Georgia" w:cs="Times New Roman"/>
          <w:color w:val="000000"/>
          <w:sz w:val="24"/>
          <w:szCs w:val="24"/>
        </w:rPr>
      </w:pPr>
    </w:p>
    <w:p w14:paraId="54ED44B7" w14:textId="77777777" w:rsidR="000412A7" w:rsidRDefault="000412A7" w:rsidP="000412A7">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The company makes a</w:t>
      </w:r>
      <w:r w:rsidRPr="0001003D">
        <w:rPr>
          <w:rFonts w:ascii="Georgia" w:eastAsia="Times New Roman" w:hAnsi="Georgia" w:cs="Times New Roman"/>
          <w:color w:val="000000"/>
          <w:sz w:val="24"/>
          <w:szCs w:val="24"/>
        </w:rPr>
        <w:t xml:space="preserve">nnual </w:t>
      </w:r>
      <w:r>
        <w:rPr>
          <w:rFonts w:ascii="Georgia" w:eastAsia="Times New Roman" w:hAnsi="Georgia" w:cs="Times New Roman"/>
          <w:color w:val="000000"/>
          <w:sz w:val="24"/>
          <w:szCs w:val="24"/>
        </w:rPr>
        <w:t>d</w:t>
      </w:r>
      <w:r w:rsidRPr="0001003D">
        <w:rPr>
          <w:rFonts w:ascii="Georgia" w:eastAsia="Times New Roman" w:hAnsi="Georgia" w:cs="Times New Roman"/>
          <w:color w:val="000000"/>
          <w:sz w:val="24"/>
          <w:szCs w:val="24"/>
        </w:rPr>
        <w:t>onations to Odyssey of the Mind, a competition for grade schoolers that encourages learning through creative problem solving and team building</w:t>
      </w:r>
      <w:r>
        <w:rPr>
          <w:rFonts w:ascii="Georgia" w:eastAsia="Times New Roman" w:hAnsi="Georgia" w:cs="Times New Roman"/>
          <w:color w:val="000000"/>
          <w:sz w:val="24"/>
          <w:szCs w:val="24"/>
        </w:rPr>
        <w:t xml:space="preserve">.  </w:t>
      </w:r>
    </w:p>
    <w:p w14:paraId="2D720E8D" w14:textId="77777777" w:rsidR="000412A7" w:rsidRDefault="000412A7" w:rsidP="000412A7">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ThermoFusion’s hallways are adorned with the many thank you letters from children at l</w:t>
      </w:r>
      <w:r w:rsidRPr="0001003D">
        <w:rPr>
          <w:rFonts w:ascii="Georgia" w:eastAsia="Times New Roman" w:hAnsi="Georgia" w:cs="Times New Roman"/>
          <w:color w:val="000000"/>
          <w:sz w:val="24"/>
          <w:szCs w:val="24"/>
        </w:rPr>
        <w:t>ocal elementary schools</w:t>
      </w:r>
      <w:r>
        <w:rPr>
          <w:rFonts w:ascii="Georgia" w:eastAsia="Times New Roman" w:hAnsi="Georgia" w:cs="Times New Roman"/>
          <w:color w:val="000000"/>
          <w:sz w:val="24"/>
          <w:szCs w:val="24"/>
        </w:rPr>
        <w:t xml:space="preserve"> who have benefitted from b</w:t>
      </w:r>
      <w:r w:rsidRPr="0001003D">
        <w:rPr>
          <w:rFonts w:ascii="Georgia" w:eastAsia="Times New Roman" w:hAnsi="Georgia" w:cs="Times New Roman"/>
          <w:color w:val="000000"/>
          <w:sz w:val="24"/>
          <w:szCs w:val="24"/>
        </w:rPr>
        <w:t xml:space="preserve">iweekly fruit donations &amp; regular monetary donations to </w:t>
      </w:r>
      <w:r>
        <w:rPr>
          <w:rFonts w:ascii="Georgia" w:eastAsia="Times New Roman" w:hAnsi="Georgia" w:cs="Times New Roman"/>
          <w:color w:val="000000"/>
          <w:sz w:val="24"/>
          <w:szCs w:val="24"/>
        </w:rPr>
        <w:t xml:space="preserve">their </w:t>
      </w:r>
      <w:r w:rsidRPr="0001003D">
        <w:rPr>
          <w:rFonts w:ascii="Georgia" w:eastAsia="Times New Roman" w:hAnsi="Georgia" w:cs="Times New Roman"/>
          <w:color w:val="000000"/>
          <w:sz w:val="24"/>
          <w:szCs w:val="24"/>
        </w:rPr>
        <w:t xml:space="preserve">lunch programs </w:t>
      </w:r>
      <w:r>
        <w:rPr>
          <w:rFonts w:ascii="Georgia" w:eastAsia="Times New Roman" w:hAnsi="Georgia" w:cs="Times New Roman"/>
          <w:color w:val="000000"/>
          <w:sz w:val="24"/>
          <w:szCs w:val="24"/>
        </w:rPr>
        <w:t>and classrooms.</w:t>
      </w:r>
    </w:p>
    <w:p w14:paraId="0BA50A8C" w14:textId="77777777" w:rsidR="008E5213" w:rsidRDefault="008E5213" w:rsidP="000412A7">
      <w:pPr>
        <w:rPr>
          <w:rFonts w:ascii="Georgia" w:eastAsia="Times New Roman" w:hAnsi="Georgia" w:cs="Times New Roman"/>
          <w:color w:val="000000"/>
          <w:sz w:val="24"/>
          <w:szCs w:val="24"/>
        </w:rPr>
      </w:pPr>
    </w:p>
    <w:p w14:paraId="55924FBC" w14:textId="77777777" w:rsidR="007659EB" w:rsidRDefault="007659EB" w:rsidP="000412A7">
      <w:pPr>
        <w:rPr>
          <w:rFonts w:ascii="Georgia" w:eastAsia="Times New Roman" w:hAnsi="Georgia" w:cs="Times New Roman"/>
          <w:color w:val="000000"/>
          <w:sz w:val="24"/>
          <w:szCs w:val="24"/>
        </w:rPr>
      </w:pPr>
    </w:p>
    <w:p w14:paraId="6909C5F2" w14:textId="77777777" w:rsidR="007659EB" w:rsidRDefault="007659EB" w:rsidP="000412A7">
      <w:pPr>
        <w:rPr>
          <w:rFonts w:ascii="Georgia" w:eastAsia="Times New Roman" w:hAnsi="Georgia" w:cs="Times New Roman"/>
          <w:color w:val="000000"/>
          <w:sz w:val="24"/>
          <w:szCs w:val="24"/>
        </w:rPr>
      </w:pPr>
    </w:p>
    <w:p w14:paraId="36FBCF46" w14:textId="77777777" w:rsidR="007659EB" w:rsidRDefault="007659EB" w:rsidP="000412A7">
      <w:pPr>
        <w:rPr>
          <w:rFonts w:ascii="Georgia" w:eastAsia="Times New Roman" w:hAnsi="Georgia" w:cs="Times New Roman"/>
          <w:color w:val="000000"/>
          <w:sz w:val="24"/>
          <w:szCs w:val="24"/>
        </w:rPr>
      </w:pPr>
    </w:p>
    <w:p w14:paraId="754B7BA8" w14:textId="77777777" w:rsidR="007659EB" w:rsidRDefault="007659EB" w:rsidP="000412A7">
      <w:pPr>
        <w:rPr>
          <w:rFonts w:ascii="Georgia" w:eastAsia="Times New Roman" w:hAnsi="Georgia" w:cs="Times New Roman"/>
          <w:color w:val="000000"/>
          <w:sz w:val="24"/>
          <w:szCs w:val="24"/>
        </w:rPr>
      </w:pPr>
    </w:p>
    <w:p w14:paraId="6BD3C3F4" w14:textId="77777777" w:rsidR="007659EB" w:rsidRDefault="007659EB" w:rsidP="000412A7">
      <w:pPr>
        <w:rPr>
          <w:rFonts w:ascii="Georgia" w:eastAsia="Times New Roman" w:hAnsi="Georgia" w:cs="Times New Roman"/>
          <w:color w:val="000000"/>
          <w:sz w:val="24"/>
          <w:szCs w:val="24"/>
        </w:rPr>
      </w:pPr>
    </w:p>
    <w:p w14:paraId="36116572" w14:textId="77777777" w:rsidR="007659EB" w:rsidRDefault="007659EB" w:rsidP="000412A7">
      <w:pPr>
        <w:rPr>
          <w:rFonts w:ascii="Georgia" w:eastAsia="Times New Roman" w:hAnsi="Georgia" w:cs="Times New Roman"/>
          <w:color w:val="000000"/>
          <w:sz w:val="24"/>
          <w:szCs w:val="24"/>
        </w:rPr>
      </w:pPr>
    </w:p>
    <w:p w14:paraId="546D9F5A" w14:textId="77777777" w:rsidR="00770609" w:rsidRDefault="007659EB" w:rsidP="000412A7">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 xml:space="preserve"> </w:t>
      </w:r>
    </w:p>
    <w:p w14:paraId="0C8730D7" w14:textId="77777777" w:rsidR="007659EB" w:rsidRDefault="00370F03" w:rsidP="000412A7">
      <w:pPr>
        <w:rPr>
          <w:rFonts w:ascii="Georgia" w:eastAsia="Times New Roman" w:hAnsi="Georgia" w:cs="Times New Roman"/>
          <w:color w:val="000000"/>
          <w:sz w:val="24"/>
          <w:szCs w:val="24"/>
        </w:rPr>
      </w:pPr>
      <w:r w:rsidRPr="007659EB">
        <w:rPr>
          <w:rFonts w:ascii="Georgia" w:eastAsia="Times New Roman" w:hAnsi="Georgia" w:cs="Times New Roman"/>
          <w:noProof/>
          <w:color w:val="000000"/>
          <w:sz w:val="24"/>
          <w:szCs w:val="24"/>
        </w:rPr>
        <w:drawing>
          <wp:anchor distT="0" distB="0" distL="114300" distR="114300" simplePos="0" relativeHeight="251659264" behindDoc="1" locked="0" layoutInCell="1" allowOverlap="1" wp14:anchorId="7E774BF3" wp14:editId="41A9B5B1">
            <wp:simplePos x="0" y="0"/>
            <wp:positionH relativeFrom="column">
              <wp:posOffset>337644</wp:posOffset>
            </wp:positionH>
            <wp:positionV relativeFrom="paragraph">
              <wp:posOffset>209906</wp:posOffset>
            </wp:positionV>
            <wp:extent cx="2716352" cy="1828800"/>
            <wp:effectExtent l="400050" t="476250" r="408305" b="476250"/>
            <wp:wrapNone/>
            <wp:docPr id="1" name="Picture 1" descr="C:\Users\Lisa\AppData\Local\Microsoft\Windows\Temporary Internet Files\Content.Outlook\AWQ3WPS8\IMG_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Microsoft\Windows\Temporary Internet Files\Content.Outlook\AWQ3WPS8\IMG_50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52217">
                      <a:off x="0" y="0"/>
                      <a:ext cx="2716352" cy="18288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9696639" w14:textId="77777777" w:rsidR="007659EB" w:rsidRDefault="007659EB" w:rsidP="000412A7">
      <w:pPr>
        <w:rPr>
          <w:rFonts w:ascii="Georgia" w:eastAsia="Times New Roman" w:hAnsi="Georgia" w:cs="Times New Roman"/>
          <w:color w:val="000000"/>
          <w:sz w:val="24"/>
          <w:szCs w:val="24"/>
        </w:rPr>
      </w:pPr>
    </w:p>
    <w:p w14:paraId="1B836270" w14:textId="77777777" w:rsidR="007659EB" w:rsidRDefault="00370F03" w:rsidP="000412A7">
      <w:pPr>
        <w:rPr>
          <w:rFonts w:ascii="Georgia" w:eastAsia="Times New Roman" w:hAnsi="Georgia" w:cs="Times New Roman"/>
          <w:color w:val="000000"/>
          <w:sz w:val="24"/>
          <w:szCs w:val="24"/>
        </w:rPr>
      </w:pPr>
      <w:r w:rsidRPr="007659EB">
        <w:rPr>
          <w:rFonts w:ascii="Georgia" w:eastAsia="Times New Roman" w:hAnsi="Georgia" w:cs="Times New Roman"/>
          <w:noProof/>
          <w:color w:val="000000"/>
          <w:sz w:val="24"/>
          <w:szCs w:val="24"/>
        </w:rPr>
        <w:drawing>
          <wp:anchor distT="0" distB="0" distL="114300" distR="114300" simplePos="0" relativeHeight="251658240" behindDoc="1" locked="0" layoutInCell="1" allowOverlap="1" wp14:anchorId="26AC306D" wp14:editId="36CA995E">
            <wp:simplePos x="0" y="0"/>
            <wp:positionH relativeFrom="column">
              <wp:posOffset>3559835</wp:posOffset>
            </wp:positionH>
            <wp:positionV relativeFrom="paragraph">
              <wp:posOffset>93396</wp:posOffset>
            </wp:positionV>
            <wp:extent cx="2740660" cy="2054860"/>
            <wp:effectExtent l="666750" t="552450" r="669290" b="554990"/>
            <wp:wrapNone/>
            <wp:docPr id="3" name="Picture 3" descr="C:\Users\Lisa\AppData\Local\Microsoft\Windows\Temporary Internet Files\Content.Outlook\AWQ3WPS8\IMG_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AppData\Local\Microsoft\Windows\Temporary Internet Files\Content.Outlook\AWQ3WPS8\IMG_5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476408">
                      <a:off x="0" y="0"/>
                      <a:ext cx="2740660" cy="205486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A643257" w14:textId="77777777" w:rsidR="007659EB" w:rsidRDefault="007659EB" w:rsidP="000412A7">
      <w:pPr>
        <w:rPr>
          <w:rFonts w:ascii="Georgia" w:eastAsia="Times New Roman" w:hAnsi="Georgia" w:cs="Times New Roman"/>
          <w:color w:val="000000"/>
          <w:sz w:val="24"/>
          <w:szCs w:val="24"/>
        </w:rPr>
      </w:pPr>
    </w:p>
    <w:p w14:paraId="10EBEA4E" w14:textId="77777777" w:rsidR="007659EB" w:rsidRDefault="007659EB" w:rsidP="000412A7">
      <w:pPr>
        <w:rPr>
          <w:rFonts w:ascii="Georgia" w:eastAsia="Times New Roman" w:hAnsi="Georgia" w:cs="Times New Roman"/>
          <w:color w:val="000000"/>
          <w:sz w:val="24"/>
          <w:szCs w:val="24"/>
        </w:rPr>
      </w:pPr>
    </w:p>
    <w:p w14:paraId="45887CBD" w14:textId="77777777" w:rsidR="00076FD7" w:rsidRDefault="00076FD7" w:rsidP="000412A7">
      <w:pPr>
        <w:rPr>
          <w:rFonts w:ascii="Georgia" w:eastAsia="Times New Roman" w:hAnsi="Georgia" w:cs="Times New Roman"/>
          <w:color w:val="000000"/>
          <w:sz w:val="24"/>
          <w:szCs w:val="24"/>
        </w:rPr>
      </w:pPr>
    </w:p>
    <w:p w14:paraId="202646AA" w14:textId="77777777" w:rsidR="00370F03" w:rsidRDefault="00370F03" w:rsidP="000412A7">
      <w:pPr>
        <w:rPr>
          <w:rFonts w:ascii="Georgia" w:eastAsia="Times New Roman" w:hAnsi="Georgia" w:cs="Times New Roman"/>
          <w:color w:val="000000"/>
          <w:sz w:val="24"/>
          <w:szCs w:val="24"/>
        </w:rPr>
      </w:pPr>
    </w:p>
    <w:p w14:paraId="77719FBA" w14:textId="77777777" w:rsidR="00370F03" w:rsidRDefault="00370F03" w:rsidP="000412A7">
      <w:pPr>
        <w:rPr>
          <w:rFonts w:ascii="Georgia" w:eastAsia="Times New Roman" w:hAnsi="Georgia" w:cs="Times New Roman"/>
          <w:color w:val="000000"/>
          <w:sz w:val="24"/>
          <w:szCs w:val="24"/>
        </w:rPr>
      </w:pPr>
    </w:p>
    <w:p w14:paraId="5D0996B5" w14:textId="77777777" w:rsidR="00370F03" w:rsidRDefault="00370F03" w:rsidP="000412A7">
      <w:pPr>
        <w:rPr>
          <w:rFonts w:ascii="Georgia" w:eastAsia="Times New Roman" w:hAnsi="Georgia" w:cs="Times New Roman"/>
          <w:color w:val="000000"/>
          <w:sz w:val="24"/>
          <w:szCs w:val="24"/>
        </w:rPr>
      </w:pPr>
    </w:p>
    <w:p w14:paraId="53E78C92" w14:textId="77777777" w:rsidR="00370F03" w:rsidRDefault="00370F03" w:rsidP="000412A7">
      <w:pPr>
        <w:rPr>
          <w:rFonts w:ascii="Georgia" w:eastAsia="Times New Roman" w:hAnsi="Georgia" w:cs="Times New Roman"/>
          <w:color w:val="000000"/>
          <w:sz w:val="24"/>
          <w:szCs w:val="24"/>
        </w:rPr>
      </w:pPr>
    </w:p>
    <w:p w14:paraId="7508AFAD" w14:textId="77777777" w:rsidR="00370F03" w:rsidRDefault="00370F03" w:rsidP="000412A7">
      <w:pPr>
        <w:rPr>
          <w:rFonts w:ascii="Georgia" w:eastAsia="Times New Roman" w:hAnsi="Georgia" w:cs="Times New Roman"/>
          <w:color w:val="000000"/>
          <w:sz w:val="24"/>
          <w:szCs w:val="24"/>
        </w:rPr>
      </w:pPr>
    </w:p>
    <w:p w14:paraId="69487C9A" w14:textId="77777777" w:rsidR="00370F03" w:rsidRDefault="00370F03" w:rsidP="000412A7">
      <w:pPr>
        <w:rPr>
          <w:rFonts w:ascii="Georgia" w:eastAsia="Times New Roman" w:hAnsi="Georgia" w:cs="Times New Roman"/>
          <w:color w:val="000000"/>
          <w:sz w:val="24"/>
          <w:szCs w:val="24"/>
        </w:rPr>
      </w:pPr>
    </w:p>
    <w:p w14:paraId="1CE10A6C" w14:textId="77777777" w:rsidR="00370F03" w:rsidRDefault="00370F03" w:rsidP="000412A7">
      <w:pPr>
        <w:rPr>
          <w:rFonts w:ascii="Georgia" w:eastAsia="Times New Roman" w:hAnsi="Georgia" w:cs="Times New Roman"/>
          <w:color w:val="000000"/>
          <w:sz w:val="24"/>
          <w:szCs w:val="24"/>
        </w:rPr>
      </w:pPr>
    </w:p>
    <w:p w14:paraId="005988FC" w14:textId="77777777" w:rsidR="00370F03" w:rsidRDefault="00370F03" w:rsidP="000412A7">
      <w:pPr>
        <w:rPr>
          <w:rFonts w:ascii="Georgia" w:eastAsia="Times New Roman" w:hAnsi="Georgia" w:cs="Times New Roman"/>
          <w:color w:val="000000"/>
          <w:sz w:val="24"/>
          <w:szCs w:val="24"/>
        </w:rPr>
      </w:pPr>
    </w:p>
    <w:p w14:paraId="05E8E46C" w14:textId="77777777" w:rsidR="000412A7" w:rsidRDefault="000412A7" w:rsidP="000412A7">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 xml:space="preserve">Sorry but you won’t receive chocolates and tchotchkes from ThermoFusion at </w:t>
      </w:r>
      <w:r w:rsidRPr="0046069D">
        <w:rPr>
          <w:rFonts w:ascii="Georgia" w:eastAsia="Times New Roman" w:hAnsi="Georgia" w:cs="Times New Roman"/>
          <w:color w:val="000000"/>
          <w:sz w:val="24"/>
          <w:szCs w:val="24"/>
        </w:rPr>
        <w:t>Christmas</w:t>
      </w:r>
      <w:r>
        <w:rPr>
          <w:rFonts w:ascii="Georgia" w:eastAsia="Times New Roman" w:hAnsi="Georgia" w:cs="Times New Roman"/>
          <w:color w:val="000000"/>
          <w:sz w:val="24"/>
          <w:szCs w:val="24"/>
        </w:rPr>
        <w:t>time.  Their gift to their customers every year is a</w:t>
      </w:r>
      <w:r w:rsidRPr="0046069D">
        <w:rPr>
          <w:rFonts w:ascii="Georgia" w:eastAsia="Times New Roman" w:hAnsi="Georgia" w:cs="Times New Roman"/>
          <w:color w:val="000000"/>
          <w:sz w:val="24"/>
          <w:szCs w:val="24"/>
        </w:rPr>
        <w:t xml:space="preserve"> </w:t>
      </w:r>
      <w:r>
        <w:rPr>
          <w:rFonts w:ascii="Georgia" w:eastAsia="Times New Roman" w:hAnsi="Georgia" w:cs="Times New Roman"/>
          <w:color w:val="000000"/>
          <w:sz w:val="24"/>
          <w:szCs w:val="24"/>
        </w:rPr>
        <w:t>donation</w:t>
      </w:r>
      <w:r w:rsidRPr="0046069D">
        <w:rPr>
          <w:rFonts w:ascii="Georgia" w:eastAsia="Times New Roman" w:hAnsi="Georgia" w:cs="Times New Roman"/>
          <w:color w:val="000000"/>
          <w:sz w:val="24"/>
          <w:szCs w:val="24"/>
        </w:rPr>
        <w:t xml:space="preserve"> to UCSF Benioff Children's Hospital Oakland</w:t>
      </w:r>
      <w:r>
        <w:rPr>
          <w:rFonts w:ascii="Georgia" w:eastAsia="Times New Roman" w:hAnsi="Georgia" w:cs="Times New Roman"/>
          <w:color w:val="000000"/>
          <w:sz w:val="24"/>
          <w:szCs w:val="24"/>
        </w:rPr>
        <w:t>.</w:t>
      </w:r>
    </w:p>
    <w:p w14:paraId="528FB18A" w14:textId="77777777" w:rsidR="00EA16C0" w:rsidRPr="007F3FDF" w:rsidRDefault="00711F2D" w:rsidP="007F3FDF">
      <w:pPr>
        <w:rPr>
          <w:rFonts w:ascii="Georgia" w:eastAsia="Times New Roman" w:hAnsi="Georgia" w:cs="Times New Roman"/>
          <w:color w:val="000000"/>
          <w:sz w:val="24"/>
          <w:szCs w:val="24"/>
        </w:rPr>
      </w:pPr>
      <w:r w:rsidRPr="007F3FDF">
        <w:rPr>
          <w:rFonts w:ascii="Georgia" w:eastAsia="Times New Roman" w:hAnsi="Georgia" w:cs="Times New Roman"/>
          <w:color w:val="000000"/>
          <w:sz w:val="24"/>
          <w:szCs w:val="24"/>
        </w:rPr>
        <w:lastRenderedPageBreak/>
        <w:t xml:space="preserve">Most importantly, ThermoFusion, </w:t>
      </w:r>
      <w:proofErr w:type="spellStart"/>
      <w:r w:rsidRPr="007F3FDF">
        <w:rPr>
          <w:rFonts w:ascii="Georgia" w:eastAsia="Times New Roman" w:hAnsi="Georgia" w:cs="Times New Roman"/>
          <w:color w:val="000000"/>
          <w:sz w:val="24"/>
          <w:szCs w:val="24"/>
        </w:rPr>
        <w:t>Inc</w:t>
      </w:r>
      <w:proofErr w:type="spellEnd"/>
      <w:r w:rsidRPr="007F3FDF">
        <w:rPr>
          <w:rFonts w:ascii="Georgia" w:eastAsia="Times New Roman" w:hAnsi="Georgia" w:cs="Times New Roman"/>
          <w:color w:val="000000"/>
          <w:sz w:val="24"/>
          <w:szCs w:val="24"/>
        </w:rPr>
        <w:t xml:space="preserve"> </w:t>
      </w:r>
      <w:r w:rsidR="00892F43" w:rsidRPr="007F3FDF">
        <w:rPr>
          <w:rFonts w:ascii="Georgia" w:eastAsia="Times New Roman" w:hAnsi="Georgia" w:cs="Times New Roman"/>
          <w:color w:val="000000"/>
          <w:sz w:val="24"/>
          <w:szCs w:val="24"/>
        </w:rPr>
        <w:t xml:space="preserve">maintains a culture </w:t>
      </w:r>
      <w:r w:rsidR="00EA16C0" w:rsidRPr="007F3FDF">
        <w:rPr>
          <w:rFonts w:ascii="Georgia" w:eastAsia="Times New Roman" w:hAnsi="Georgia" w:cs="Times New Roman"/>
          <w:color w:val="000000"/>
          <w:sz w:val="24"/>
          <w:szCs w:val="24"/>
        </w:rPr>
        <w:t xml:space="preserve">full </w:t>
      </w:r>
      <w:r w:rsidR="00892F43" w:rsidRPr="007F3FDF">
        <w:rPr>
          <w:rFonts w:ascii="Georgia" w:eastAsia="Times New Roman" w:hAnsi="Georgia" w:cs="Times New Roman"/>
          <w:color w:val="000000"/>
          <w:sz w:val="24"/>
          <w:szCs w:val="24"/>
        </w:rPr>
        <w:t>of fun</w:t>
      </w:r>
      <w:r w:rsidR="00EA16C0" w:rsidRPr="007F3FDF">
        <w:rPr>
          <w:rFonts w:ascii="Georgia" w:eastAsia="Times New Roman" w:hAnsi="Georgia" w:cs="Times New Roman"/>
          <w:color w:val="000000"/>
          <w:sz w:val="24"/>
          <w:szCs w:val="24"/>
        </w:rPr>
        <w:t xml:space="preserve">, festivities, and </w:t>
      </w:r>
      <w:r w:rsidR="00462613" w:rsidRPr="007F3FDF">
        <w:rPr>
          <w:rFonts w:ascii="Georgia" w:eastAsia="Times New Roman" w:hAnsi="Georgia" w:cs="Times New Roman"/>
          <w:color w:val="000000"/>
          <w:sz w:val="24"/>
          <w:szCs w:val="24"/>
        </w:rPr>
        <w:t xml:space="preserve">familial </w:t>
      </w:r>
      <w:r w:rsidR="00892F43" w:rsidRPr="007F3FDF">
        <w:rPr>
          <w:rFonts w:ascii="Georgia" w:eastAsia="Times New Roman" w:hAnsi="Georgia" w:cs="Times New Roman"/>
          <w:color w:val="000000"/>
          <w:sz w:val="24"/>
          <w:szCs w:val="24"/>
        </w:rPr>
        <w:t xml:space="preserve">belonging amongst their </w:t>
      </w:r>
      <w:r w:rsidR="00EA16C0" w:rsidRPr="007F3FDF">
        <w:rPr>
          <w:rFonts w:ascii="Georgia" w:eastAsia="Times New Roman" w:hAnsi="Georgia" w:cs="Times New Roman"/>
          <w:color w:val="000000"/>
          <w:sz w:val="24"/>
          <w:szCs w:val="24"/>
        </w:rPr>
        <w:t xml:space="preserve">35 </w:t>
      </w:r>
      <w:r w:rsidR="00892F43" w:rsidRPr="007F3FDF">
        <w:rPr>
          <w:rFonts w:ascii="Georgia" w:eastAsia="Times New Roman" w:hAnsi="Georgia" w:cs="Times New Roman"/>
          <w:color w:val="000000"/>
          <w:sz w:val="24"/>
          <w:szCs w:val="24"/>
        </w:rPr>
        <w:t>employees.</w:t>
      </w:r>
      <w:r w:rsidR="00D51DB5" w:rsidRPr="007F3FDF">
        <w:rPr>
          <w:rFonts w:ascii="Georgia" w:eastAsia="Times New Roman" w:hAnsi="Georgia" w:cs="Times New Roman"/>
          <w:color w:val="000000"/>
          <w:sz w:val="24"/>
          <w:szCs w:val="24"/>
        </w:rPr>
        <w:t xml:space="preserve">  </w:t>
      </w:r>
      <w:r w:rsidR="00EA16C0" w:rsidRPr="007F3FDF">
        <w:rPr>
          <w:rFonts w:ascii="Georgia" w:eastAsia="Times New Roman" w:hAnsi="Georgia" w:cs="Times New Roman"/>
          <w:color w:val="000000"/>
          <w:sz w:val="24"/>
          <w:szCs w:val="24"/>
        </w:rPr>
        <w:t xml:space="preserve">Annual Thermy Awards Parties are an employee favorite as </w:t>
      </w:r>
      <w:r w:rsidR="005242C9">
        <w:rPr>
          <w:rFonts w:ascii="Georgia" w:eastAsia="Times New Roman" w:hAnsi="Georgia" w:cs="Times New Roman"/>
          <w:color w:val="000000"/>
          <w:sz w:val="24"/>
          <w:szCs w:val="24"/>
        </w:rPr>
        <w:t>they</w:t>
      </w:r>
      <w:r w:rsidR="00EA16C0" w:rsidRPr="007F3FDF">
        <w:rPr>
          <w:rFonts w:ascii="Georgia" w:eastAsia="Times New Roman" w:hAnsi="Georgia" w:cs="Times New Roman"/>
          <w:color w:val="000000"/>
          <w:sz w:val="24"/>
          <w:szCs w:val="24"/>
        </w:rPr>
        <w:t xml:space="preserve"> acknowledge employees, vendors, and guests for </w:t>
      </w:r>
      <w:r w:rsidR="00E35F3B" w:rsidRPr="007F3FDF">
        <w:rPr>
          <w:rFonts w:ascii="Georgia" w:eastAsia="Times New Roman" w:hAnsi="Georgia" w:cs="Times New Roman"/>
          <w:color w:val="000000"/>
          <w:sz w:val="24"/>
          <w:szCs w:val="24"/>
        </w:rPr>
        <w:t xml:space="preserve">their </w:t>
      </w:r>
      <w:r w:rsidR="00EA16C0" w:rsidRPr="007F3FDF">
        <w:rPr>
          <w:rFonts w:ascii="Georgia" w:eastAsia="Times New Roman" w:hAnsi="Georgia" w:cs="Times New Roman"/>
          <w:color w:val="000000"/>
          <w:sz w:val="24"/>
          <w:szCs w:val="24"/>
        </w:rPr>
        <w:t>trivial quirks</w:t>
      </w:r>
      <w:r w:rsidR="00E35F3B" w:rsidRPr="007F3FDF">
        <w:rPr>
          <w:rFonts w:ascii="Georgia" w:eastAsia="Times New Roman" w:hAnsi="Georgia" w:cs="Times New Roman"/>
          <w:color w:val="000000"/>
          <w:sz w:val="24"/>
          <w:szCs w:val="24"/>
        </w:rPr>
        <w:t xml:space="preserve">, </w:t>
      </w:r>
      <w:r w:rsidR="00B04ED2" w:rsidRPr="007F3FDF">
        <w:rPr>
          <w:rFonts w:ascii="Georgia" w:eastAsia="Times New Roman" w:hAnsi="Georgia" w:cs="Times New Roman"/>
          <w:color w:val="000000"/>
          <w:sz w:val="24"/>
          <w:szCs w:val="24"/>
        </w:rPr>
        <w:t>cap</w:t>
      </w:r>
      <w:r w:rsidR="00E35F3B" w:rsidRPr="007F3FDF">
        <w:rPr>
          <w:rFonts w:ascii="Georgia" w:eastAsia="Times New Roman" w:hAnsi="Georgia" w:cs="Times New Roman"/>
          <w:color w:val="000000"/>
          <w:sz w:val="24"/>
          <w:szCs w:val="24"/>
        </w:rPr>
        <w:t>abilitie</w:t>
      </w:r>
      <w:r w:rsidR="00D51DB5" w:rsidRPr="007F3FDF">
        <w:rPr>
          <w:rFonts w:ascii="Georgia" w:eastAsia="Times New Roman" w:hAnsi="Georgia" w:cs="Times New Roman"/>
          <w:color w:val="000000"/>
          <w:sz w:val="24"/>
          <w:szCs w:val="24"/>
        </w:rPr>
        <w:t>s, and mishaps in a celebration</w:t>
      </w:r>
      <w:r w:rsidR="00E35F3B" w:rsidRPr="007F3FDF">
        <w:rPr>
          <w:rFonts w:ascii="Georgia" w:eastAsia="Times New Roman" w:hAnsi="Georgia" w:cs="Times New Roman"/>
          <w:color w:val="000000"/>
          <w:sz w:val="24"/>
          <w:szCs w:val="24"/>
        </w:rPr>
        <w:t xml:space="preserve"> of </w:t>
      </w:r>
      <w:r w:rsidR="00EA16C0" w:rsidRPr="007F3FDF">
        <w:rPr>
          <w:rFonts w:ascii="Georgia" w:eastAsia="Times New Roman" w:hAnsi="Georgia" w:cs="Times New Roman"/>
          <w:color w:val="000000"/>
          <w:sz w:val="24"/>
          <w:szCs w:val="24"/>
        </w:rPr>
        <w:t>silliness</w:t>
      </w:r>
      <w:r w:rsidR="00E35F3B" w:rsidRPr="007F3FDF">
        <w:rPr>
          <w:rFonts w:ascii="Georgia" w:eastAsia="Times New Roman" w:hAnsi="Georgia" w:cs="Times New Roman"/>
          <w:color w:val="000000"/>
          <w:sz w:val="24"/>
          <w:szCs w:val="24"/>
        </w:rPr>
        <w:t>.</w:t>
      </w:r>
    </w:p>
    <w:p w14:paraId="6D9AED15" w14:textId="77777777" w:rsidR="008A43A3" w:rsidRDefault="001C6AC4" w:rsidP="008A43A3">
      <w:pPr>
        <w:rPr>
          <w:rFonts w:ascii="Georgia" w:eastAsia="Times New Roman" w:hAnsi="Georgia" w:cs="Times New Roman"/>
          <w:color w:val="000000"/>
          <w:sz w:val="24"/>
          <w:szCs w:val="24"/>
        </w:rPr>
      </w:pPr>
      <w:r>
        <w:rPr>
          <w:rFonts w:ascii="Georgia" w:eastAsia="Times New Roman" w:hAnsi="Georgia" w:cs="Times New Roman"/>
          <w:color w:val="000000"/>
          <w:sz w:val="24"/>
          <w:szCs w:val="24"/>
        </w:rPr>
        <w:t xml:space="preserve">Throughout their 50 year history, </w:t>
      </w:r>
      <w:r w:rsidR="00A06C45" w:rsidRPr="001C6AC4">
        <w:rPr>
          <w:rFonts w:ascii="Georgia" w:eastAsia="Times New Roman" w:hAnsi="Georgia" w:cs="Times New Roman"/>
          <w:color w:val="000000"/>
          <w:sz w:val="24"/>
          <w:szCs w:val="24"/>
        </w:rPr>
        <w:t xml:space="preserve">ThermoFusion </w:t>
      </w:r>
      <w:r>
        <w:rPr>
          <w:rFonts w:ascii="Georgia" w:eastAsia="Times New Roman" w:hAnsi="Georgia" w:cs="Times New Roman"/>
          <w:color w:val="000000"/>
          <w:sz w:val="24"/>
          <w:szCs w:val="24"/>
        </w:rPr>
        <w:t>has made</w:t>
      </w:r>
      <w:r w:rsidR="00A06C45" w:rsidRPr="001C6AC4">
        <w:rPr>
          <w:rFonts w:ascii="Georgia" w:eastAsia="Times New Roman" w:hAnsi="Georgia" w:cs="Times New Roman"/>
          <w:color w:val="000000"/>
          <w:sz w:val="24"/>
          <w:szCs w:val="24"/>
        </w:rPr>
        <w:t xml:space="preserve"> a positive impact on their community and the metals industry</w:t>
      </w:r>
      <w:r>
        <w:rPr>
          <w:rFonts w:ascii="Georgia" w:eastAsia="Times New Roman" w:hAnsi="Georgia" w:cs="Times New Roman"/>
          <w:color w:val="000000"/>
          <w:sz w:val="24"/>
          <w:szCs w:val="24"/>
        </w:rPr>
        <w:t>, and they plan to continue for the next 50 years!</w:t>
      </w:r>
    </w:p>
    <w:p w14:paraId="6B86328A" w14:textId="77777777" w:rsidR="00D678F1" w:rsidRPr="008A43A3" w:rsidRDefault="00D678F1" w:rsidP="008A43A3">
      <w:pPr>
        <w:rPr>
          <w:rFonts w:ascii="Georgia" w:eastAsia="Times New Roman" w:hAnsi="Georgia" w:cs="Times New Roman"/>
          <w:color w:val="000000"/>
          <w:sz w:val="24"/>
          <w:szCs w:val="24"/>
        </w:rPr>
      </w:pPr>
    </w:p>
    <w:sectPr w:rsidR="00D678F1" w:rsidRPr="008A43A3" w:rsidSect="00260F88">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1211A"/>
    <w:multiLevelType w:val="hybridMultilevel"/>
    <w:tmpl w:val="530A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237AF"/>
    <w:multiLevelType w:val="hybridMultilevel"/>
    <w:tmpl w:val="ECB6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E7004C"/>
    <w:multiLevelType w:val="hybridMultilevel"/>
    <w:tmpl w:val="13B4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1A2D65"/>
    <w:multiLevelType w:val="hybridMultilevel"/>
    <w:tmpl w:val="D65E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BB7"/>
    <w:rsid w:val="0001003D"/>
    <w:rsid w:val="000412A7"/>
    <w:rsid w:val="00076FD7"/>
    <w:rsid w:val="001627A9"/>
    <w:rsid w:val="0019716D"/>
    <w:rsid w:val="001C6AC4"/>
    <w:rsid w:val="00212DC3"/>
    <w:rsid w:val="00220956"/>
    <w:rsid w:val="00260F88"/>
    <w:rsid w:val="002A1324"/>
    <w:rsid w:val="002A1512"/>
    <w:rsid w:val="002A323D"/>
    <w:rsid w:val="002A5EAF"/>
    <w:rsid w:val="00370F03"/>
    <w:rsid w:val="0046069D"/>
    <w:rsid w:val="00462613"/>
    <w:rsid w:val="00492B78"/>
    <w:rsid w:val="005242C9"/>
    <w:rsid w:val="005C0B07"/>
    <w:rsid w:val="005D48E9"/>
    <w:rsid w:val="005F0BB7"/>
    <w:rsid w:val="006B1FEA"/>
    <w:rsid w:val="0071198E"/>
    <w:rsid w:val="00711F2D"/>
    <w:rsid w:val="007659EB"/>
    <w:rsid w:val="00770609"/>
    <w:rsid w:val="007838D3"/>
    <w:rsid w:val="007F3FDF"/>
    <w:rsid w:val="00872AA3"/>
    <w:rsid w:val="00892F43"/>
    <w:rsid w:val="008A43A3"/>
    <w:rsid w:val="008E5213"/>
    <w:rsid w:val="00925F9F"/>
    <w:rsid w:val="00961B80"/>
    <w:rsid w:val="009D4F55"/>
    <w:rsid w:val="00A06C45"/>
    <w:rsid w:val="00A40A04"/>
    <w:rsid w:val="00A45C30"/>
    <w:rsid w:val="00A854C3"/>
    <w:rsid w:val="00B04ED2"/>
    <w:rsid w:val="00B86367"/>
    <w:rsid w:val="00BF676F"/>
    <w:rsid w:val="00C51BB5"/>
    <w:rsid w:val="00CC4AC6"/>
    <w:rsid w:val="00D51DB5"/>
    <w:rsid w:val="00D678F1"/>
    <w:rsid w:val="00E35F3B"/>
    <w:rsid w:val="00EA16C0"/>
    <w:rsid w:val="00F779B6"/>
    <w:rsid w:val="00F85374"/>
    <w:rsid w:val="00F93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E9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0B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0BB7"/>
    <w:rPr>
      <w:b/>
      <w:bCs/>
    </w:rPr>
  </w:style>
  <w:style w:type="paragraph" w:styleId="ListParagraph">
    <w:name w:val="List Paragraph"/>
    <w:basedOn w:val="Normal"/>
    <w:uiPriority w:val="34"/>
    <w:qFormat/>
    <w:rsid w:val="005F0BB7"/>
    <w:pPr>
      <w:ind w:left="720"/>
      <w:contextualSpacing/>
    </w:pPr>
  </w:style>
  <w:style w:type="paragraph" w:styleId="BalloonText">
    <w:name w:val="Balloon Text"/>
    <w:basedOn w:val="Normal"/>
    <w:link w:val="BalloonTextChar"/>
    <w:uiPriority w:val="99"/>
    <w:semiHidden/>
    <w:unhideWhenUsed/>
    <w:rsid w:val="00A854C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54C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0B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0BB7"/>
    <w:rPr>
      <w:b/>
      <w:bCs/>
    </w:rPr>
  </w:style>
  <w:style w:type="paragraph" w:styleId="ListParagraph">
    <w:name w:val="List Paragraph"/>
    <w:basedOn w:val="Normal"/>
    <w:uiPriority w:val="34"/>
    <w:qFormat/>
    <w:rsid w:val="005F0BB7"/>
    <w:pPr>
      <w:ind w:left="720"/>
      <w:contextualSpacing/>
    </w:pPr>
  </w:style>
  <w:style w:type="paragraph" w:styleId="BalloonText">
    <w:name w:val="Balloon Text"/>
    <w:basedOn w:val="Normal"/>
    <w:link w:val="BalloonTextChar"/>
    <w:uiPriority w:val="99"/>
    <w:semiHidden/>
    <w:unhideWhenUsed/>
    <w:rsid w:val="00A854C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54C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394086">
      <w:bodyDiv w:val="1"/>
      <w:marLeft w:val="0"/>
      <w:marRight w:val="0"/>
      <w:marTop w:val="0"/>
      <w:marBottom w:val="0"/>
      <w:divBdr>
        <w:top w:val="none" w:sz="0" w:space="0" w:color="auto"/>
        <w:left w:val="none" w:sz="0" w:space="0" w:color="auto"/>
        <w:bottom w:val="none" w:sz="0" w:space="0" w:color="auto"/>
        <w:right w:val="none" w:sz="0" w:space="0" w:color="auto"/>
      </w:divBdr>
    </w:div>
    <w:div w:id="84242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cid:ii_jxysp6ie0"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cid:39539C4B-2D7A-4D66-ABFA-5BF23B2A2FE8@TFI.local"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9B18D-AE22-5C47-AC57-33874A415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950</Words>
  <Characters>5417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Mueller</dc:creator>
  <cp:keywords/>
  <dc:description/>
  <cp:lastModifiedBy>Glen Ottinger</cp:lastModifiedBy>
  <cp:revision>5</cp:revision>
  <dcterms:created xsi:type="dcterms:W3CDTF">2019-07-15T19:07:00Z</dcterms:created>
  <dcterms:modified xsi:type="dcterms:W3CDTF">2019-07-31T21:04:00Z</dcterms:modified>
</cp:coreProperties>
</file>